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56AB0" w14:textId="77777777" w:rsidR="00C409F0" w:rsidRDefault="00122B5A" w:rsidP="00E11033">
      <w:pPr>
        <w:pStyle w:val="Titel2"/>
      </w:pPr>
      <w:r>
        <w:t>Arbeitsvorlage</w:t>
      </w:r>
    </w:p>
    <w:p w14:paraId="2BAA9245" w14:textId="77777777" w:rsidR="00C409F0" w:rsidRDefault="00122B5A" w:rsidP="00E11033">
      <w:pPr>
        <w:pStyle w:val="Titel1"/>
      </w:pPr>
      <w:r>
        <w:t>Satz zur Sache richtig formulieren</w:t>
      </w:r>
    </w:p>
    <w:p w14:paraId="49BA1A9C" w14:textId="77777777" w:rsidR="00C409F0" w:rsidRDefault="00C409F0"/>
    <w:p w14:paraId="039BBFB2" w14:textId="04A80D34" w:rsidR="00CE1170" w:rsidRDefault="00CE1170" w:rsidP="00E702EA">
      <w:r>
        <w:t>Mit dem Satz zur Sache beginnt Ihr Telefongespräch. Vor</w:t>
      </w:r>
      <w:r w:rsidR="00E658B9">
        <w:t xml:space="preserve"> dem Telefongespräch</w:t>
      </w:r>
      <w:r>
        <w:t xml:space="preserve"> haben Sie folgende Punkte bearbeitet:</w:t>
      </w:r>
    </w:p>
    <w:p w14:paraId="0915CE28" w14:textId="77777777" w:rsidR="00CE1170" w:rsidRPr="00D80390" w:rsidRDefault="00CE1170" w:rsidP="00CE1170">
      <w:pPr>
        <w:pStyle w:val="ActionAufgabeVorlage"/>
      </w:pPr>
      <w:r w:rsidRPr="00D80390">
        <w:t>Informieren Sie sich über das Unternehmen und den Gesprächspartner.</w:t>
      </w:r>
    </w:p>
    <w:p w14:paraId="24929ABE" w14:textId="77777777" w:rsidR="00CE1170" w:rsidRPr="00D80390" w:rsidRDefault="00CE1170" w:rsidP="00CE1170">
      <w:pPr>
        <w:pStyle w:val="ActionAufgabeVorlage"/>
      </w:pPr>
      <w:r w:rsidRPr="00D80390">
        <w:t>Halten Sie fest, in welcher Situation sich der Kunde befindet und was für ihn gerade wichtig ist.</w:t>
      </w:r>
    </w:p>
    <w:p w14:paraId="27472612" w14:textId="77777777" w:rsidR="00CE1170" w:rsidRPr="00D80390" w:rsidRDefault="00CE1170" w:rsidP="00CE1170">
      <w:pPr>
        <w:pStyle w:val="ActionAufgabeVorlage"/>
      </w:pPr>
      <w:r w:rsidRPr="00D80390">
        <w:t>Notieren Sie ein bis drei Vorteile und Nutzen, die Sie dem Kunden deshalb mit Ihrem Produkt und Ihrem Angebot bieten können. Was würde Ihr Kunde wirklich schätzen?</w:t>
      </w:r>
    </w:p>
    <w:p w14:paraId="6F8C391B" w14:textId="66B827A6" w:rsidR="00CE1170" w:rsidRPr="00D80390" w:rsidRDefault="00CE1170" w:rsidP="00CE1170">
      <w:pPr>
        <w:pStyle w:val="ActionAufgabeVorlage"/>
      </w:pPr>
      <w:r w:rsidRPr="00D80390">
        <w:t xml:space="preserve">Formulieren Sie dann den Satz zur Sache – zum Einstieg in das Telefonat. Nutzen Sie dafür die Beispiele und Formulierungen aus der folgenden </w:t>
      </w:r>
      <w:r w:rsidR="00E658B9">
        <w:t>Tabelle</w:t>
      </w:r>
      <w:r w:rsidRPr="00D80390">
        <w:t>.</w:t>
      </w:r>
    </w:p>
    <w:p w14:paraId="7177C654" w14:textId="77777777" w:rsidR="00CE1170" w:rsidRPr="00D80390" w:rsidRDefault="00CE1170" w:rsidP="00CE1170">
      <w:pPr>
        <w:pStyle w:val="ActionAufgabeVorlage"/>
      </w:pPr>
      <w:r w:rsidRPr="00D80390">
        <w:t>Überlegen Sie dann eine Einstiegsfrage, die Sie dem Satz zur Sache unmittelbar anschließen. Worüber kann und will Ihr Gesprächspartner mit Ihnen sprechen?</w:t>
      </w:r>
    </w:p>
    <w:p w14:paraId="1B0078BB" w14:textId="74D9BF59" w:rsidR="00E702EA" w:rsidRDefault="00D14C84" w:rsidP="00E702EA">
      <w:r>
        <w:t>Die folgenden Formulierungsbeispiele für den Satz zur Sache zeigen, wie der Gesprächseinstieg gelingt – und wie nicht. Dabei kommt es auf die Ausgangssituation sowie auf das Gesprächsziel</w:t>
      </w:r>
      <w:r w:rsidR="00E658B9">
        <w:t xml:space="preserve"> an</w:t>
      </w:r>
      <w:r>
        <w:t>, das Sie erreichen wollen.</w:t>
      </w:r>
    </w:p>
    <w:p w14:paraId="7C246D48" w14:textId="77777777" w:rsidR="00D14C84" w:rsidRDefault="00D14C84" w:rsidP="00E702EA">
      <w:r>
        <w:t>Vergleichen Sie zunächst das negative und das positive Beispiel zum Satz zur Sache und formulieren Sie dann Ihren Einstieg in das Telefongespräch.</w:t>
      </w:r>
    </w:p>
    <w:p w14:paraId="1C814AB6" w14:textId="77777777" w:rsidR="00D14C84" w:rsidRDefault="00D14C84" w:rsidP="00E702EA"/>
    <w:p w14:paraId="271BDCCB" w14:textId="77777777" w:rsidR="00D14C84" w:rsidRDefault="00D14C84">
      <w:pPr>
        <w:spacing w:after="0" w:line="240" w:lineRule="auto"/>
        <w:rPr>
          <w:rFonts w:cs="Arial"/>
          <w:b/>
          <w:bCs/>
        </w:rPr>
      </w:pPr>
      <w:r>
        <w:rPr>
          <w:rFonts w:cs="Arial"/>
          <w:b/>
          <w:bCs/>
        </w:rPr>
        <w:br w:type="page"/>
      </w:r>
    </w:p>
    <w:p w14:paraId="72F225D2" w14:textId="77777777" w:rsidR="00D14C84" w:rsidRPr="00F41997" w:rsidRDefault="00D14C84" w:rsidP="00D14C84">
      <w:pPr>
        <w:pStyle w:val="berschrift2"/>
      </w:pPr>
      <w:r w:rsidRPr="00F41997">
        <w:lastRenderedPageBreak/>
        <w:t>Neukundenakquise: Ziel Direktabschluss</w:t>
      </w:r>
    </w:p>
    <w:tbl>
      <w:tblPr>
        <w:tblStyle w:val="TableNormal"/>
        <w:tblW w:w="87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28"/>
        <w:gridCol w:w="2928"/>
        <w:gridCol w:w="2928"/>
      </w:tblGrid>
      <w:tr w:rsidR="00D14C84" w:rsidRPr="00D14C84" w14:paraId="5564791E" w14:textId="77777777" w:rsidTr="00E658B9">
        <w:trPr>
          <w:trHeight w:val="243"/>
        </w:trPr>
        <w:tc>
          <w:tcPr>
            <w:tcW w:w="2928"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4EA1CD78" w14:textId="77777777" w:rsidR="00D14C84" w:rsidRPr="00D14C84" w:rsidRDefault="00D14C84" w:rsidP="00D14C84">
            <w:pPr>
              <w:pStyle w:val="Tabellentitel"/>
            </w:pPr>
            <w:r w:rsidRPr="00D14C84">
              <w:t>Ungeschickter Einstieg</w:t>
            </w:r>
          </w:p>
        </w:tc>
        <w:tc>
          <w:tcPr>
            <w:tcW w:w="2928"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305448E4" w14:textId="77777777" w:rsidR="00D14C84" w:rsidRPr="00D14C84" w:rsidRDefault="00D14C84" w:rsidP="00D14C84">
            <w:pPr>
              <w:pStyle w:val="Tabellentitel"/>
            </w:pPr>
            <w:r w:rsidRPr="00D14C84">
              <w:t>Professioneller Einstieg</w:t>
            </w:r>
          </w:p>
        </w:tc>
        <w:tc>
          <w:tcPr>
            <w:tcW w:w="2928"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2C7D1391" w14:textId="77777777" w:rsidR="00D14C84" w:rsidRPr="00D14C84" w:rsidRDefault="00D14C84" w:rsidP="00D14C84">
            <w:pPr>
              <w:pStyle w:val="Tabellentitel"/>
            </w:pPr>
            <w:r>
              <w:t>So steige ich ein</w:t>
            </w:r>
          </w:p>
        </w:tc>
      </w:tr>
      <w:tr w:rsidR="00D14C84" w:rsidRPr="00D14C84" w14:paraId="4BBB18E9" w14:textId="77777777" w:rsidTr="00E658B9">
        <w:trPr>
          <w:trHeight w:val="4083"/>
        </w:trPr>
        <w:tc>
          <w:tcPr>
            <w:tcW w:w="2928"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A874CC4" w14:textId="77777777" w:rsidR="00D14C84" w:rsidRPr="00F64887" w:rsidRDefault="00D14C84" w:rsidP="00D14C84">
            <w:pPr>
              <w:pStyle w:val="Tabellentext"/>
              <w:rPr>
                <w:rFonts w:eastAsia="Arial"/>
                <w:i/>
                <w:iCs/>
              </w:rPr>
            </w:pPr>
            <w:r w:rsidRPr="00F64887">
              <w:rPr>
                <w:i/>
                <w:iCs/>
              </w:rPr>
              <w:t>„Herr Krause, Sie kennen mich noch nicht. Ich rufe Sie an, um mich Ihnen als Ansprechpartner von (Firmenname) vorzustellen. Ich bin verantwortlich für den Bereich (Abteilung, ggf. Position). Heute möchte ich Ihnen (Produkt- oder Dienstleistung) vorstellen und anbieten.“</w:t>
            </w:r>
          </w:p>
          <w:p w14:paraId="0398BF04" w14:textId="77777777" w:rsidR="00D14C84" w:rsidRPr="00D14C84" w:rsidRDefault="00D14C84" w:rsidP="00D14C84">
            <w:pPr>
              <w:pStyle w:val="Tabellentext"/>
              <w:rPr>
                <w:rFonts w:eastAsia="Arial"/>
                <w:iCs/>
              </w:rPr>
            </w:pPr>
          </w:p>
          <w:p w14:paraId="15E4BEB1" w14:textId="77777777" w:rsidR="00D14C84" w:rsidRPr="00D14C84" w:rsidRDefault="00D14C84" w:rsidP="00D14C84">
            <w:pPr>
              <w:pStyle w:val="Tabellentext"/>
            </w:pPr>
            <w:r w:rsidRPr="00D14C84">
              <w:t xml:space="preserve">Gähn! Mit so einer Ego-Nummer haben Sie schneller verloren, als Sie „Angebot“ sagen können. Im Vordergrund sollte immer der Nutzen für den Kunden stehen – nur der Esel nennt sich zuerst. „Gesprächspartner nachhaltig erreichen und in Erinnerung bleiben: Vom ‚Ich‘ zum ‚Sie‘ und ‚Wir‘“. </w:t>
            </w:r>
          </w:p>
        </w:tc>
        <w:tc>
          <w:tcPr>
            <w:tcW w:w="2928"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37455A9" w14:textId="77777777" w:rsidR="00D14C84" w:rsidRPr="00F64887" w:rsidRDefault="00D14C84" w:rsidP="00D14C84">
            <w:pPr>
              <w:pStyle w:val="Tabellentext"/>
              <w:rPr>
                <w:rFonts w:eastAsia="Arial"/>
                <w:i/>
                <w:iCs/>
              </w:rPr>
            </w:pPr>
            <w:r w:rsidRPr="00F64887">
              <w:rPr>
                <w:i/>
                <w:iCs/>
              </w:rPr>
              <w:t>„Herr Krause, der Anruf bei Ihnen hat einen besonderen Grund. Aus Ihrer Homepage/Pressenotiz geht hervor, dass (Firmenname) spezialisiert ist auf (Thema oder Branche), das heißt, Sie bekommen durch (Produkt- oder Dienstleistung) eine maßgeschneiderte Lösung im Bereich XY. Ihre Vorteile hierbei sind (Vorteil 1), (Vorteil 2).“</w:t>
            </w:r>
          </w:p>
          <w:p w14:paraId="2106E134" w14:textId="77777777" w:rsidR="00D14C84" w:rsidRPr="00F64887" w:rsidRDefault="00D14C84" w:rsidP="00D14C84">
            <w:pPr>
              <w:pStyle w:val="Tabellentext"/>
              <w:rPr>
                <w:rFonts w:eastAsia="Arial"/>
                <w:iCs/>
              </w:rPr>
            </w:pPr>
          </w:p>
          <w:p w14:paraId="1FFA5332" w14:textId="77777777" w:rsidR="00D14C84" w:rsidRPr="00F64887" w:rsidRDefault="00D14C84" w:rsidP="00D14C84">
            <w:pPr>
              <w:pStyle w:val="Tabellentext"/>
            </w:pPr>
            <w:r w:rsidRPr="00F64887">
              <w:t>Das klingt doch schon ganz anders. Zeigen Sie, dass Sie sich mit dem Unternehmen und Ihrem Ansprechpartner beschäftigt haben – und stellen Sie klar heraus, wo die Vorteile für Ihren Gesprächspartner liegen. Wetten, dass er oder sie dann ganz Ohr sein wird?</w:t>
            </w:r>
          </w:p>
        </w:tc>
        <w:tc>
          <w:tcPr>
            <w:tcW w:w="292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566DB1" w14:textId="77777777" w:rsidR="00D14C84" w:rsidRPr="00D14C84" w:rsidRDefault="00D14C84" w:rsidP="00D14C84">
            <w:pPr>
              <w:pStyle w:val="Tabellentext"/>
              <w:rPr>
                <w:iCs/>
              </w:rPr>
            </w:pPr>
          </w:p>
        </w:tc>
      </w:tr>
    </w:tbl>
    <w:p w14:paraId="63B774EA" w14:textId="77777777" w:rsidR="00D14C84" w:rsidRPr="00F41997" w:rsidRDefault="00D14C84" w:rsidP="00D14C84"/>
    <w:p w14:paraId="100D1FC9" w14:textId="3D786FD8" w:rsidR="00D14C84" w:rsidRDefault="00D14C84" w:rsidP="00D14C84">
      <w:r w:rsidRPr="00F41997">
        <w:t xml:space="preserve">Wenn ein Direktabschluss nicht </w:t>
      </w:r>
      <w:r>
        <w:t>infrage</w:t>
      </w:r>
      <w:r w:rsidRPr="00F41997">
        <w:t xml:space="preserve"> kommt, </w:t>
      </w:r>
      <w:r w:rsidR="00E658B9">
        <w:t>ist es sinnvoll</w:t>
      </w:r>
      <w:r w:rsidRPr="00F41997">
        <w:t xml:space="preserve">, einen qualifizierten Termin mit dem verantwortlichen Entscheider zu vereinbaren. </w:t>
      </w:r>
    </w:p>
    <w:p w14:paraId="62890F46" w14:textId="77777777" w:rsidR="00D14C84" w:rsidRPr="00F41997" w:rsidRDefault="00D14C84" w:rsidP="00D14C84"/>
    <w:p w14:paraId="3F1BE58B" w14:textId="77777777" w:rsidR="00D14C84" w:rsidRDefault="00D14C84">
      <w:pPr>
        <w:spacing w:after="0" w:line="240" w:lineRule="auto"/>
        <w:rPr>
          <w:rFonts w:cs="Arial"/>
          <w:b/>
          <w:bCs/>
        </w:rPr>
      </w:pPr>
      <w:r>
        <w:rPr>
          <w:rFonts w:cs="Arial"/>
          <w:b/>
          <w:bCs/>
        </w:rPr>
        <w:br w:type="page"/>
      </w:r>
    </w:p>
    <w:p w14:paraId="2C41DBAA" w14:textId="77777777" w:rsidR="00D14C84" w:rsidRPr="00F41997" w:rsidRDefault="00D14C84" w:rsidP="00D14C84">
      <w:pPr>
        <w:pStyle w:val="berschrift2"/>
      </w:pPr>
      <w:r w:rsidRPr="00F41997">
        <w:lastRenderedPageBreak/>
        <w:t>Neukundenakquise durch Empfehlung</w:t>
      </w:r>
    </w:p>
    <w:tbl>
      <w:tblPr>
        <w:tblStyle w:val="TableNormal"/>
        <w:tblW w:w="87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31"/>
        <w:gridCol w:w="2931"/>
        <w:gridCol w:w="2931"/>
      </w:tblGrid>
      <w:tr w:rsidR="00D14C84" w:rsidRPr="00F41997" w14:paraId="23EE04E8" w14:textId="77777777" w:rsidTr="00E658B9">
        <w:trPr>
          <w:trHeight w:val="243"/>
        </w:trPr>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7594DE40" w14:textId="77777777" w:rsidR="00D14C84" w:rsidRPr="00F41997" w:rsidRDefault="00D14C84" w:rsidP="00D14C84">
            <w:pPr>
              <w:pStyle w:val="Tabellentitel"/>
            </w:pPr>
            <w:r w:rsidRPr="00F41997">
              <w:t>Ungeschickter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6B1F20C1" w14:textId="77777777" w:rsidR="00D14C84" w:rsidRPr="00F41997" w:rsidRDefault="00D14C84" w:rsidP="00D14C84">
            <w:pPr>
              <w:pStyle w:val="Tabellentitel"/>
            </w:pPr>
            <w:r w:rsidRPr="00F41997">
              <w:t>Professioneller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5" w:type="dxa"/>
              <w:left w:w="85" w:type="dxa"/>
              <w:bottom w:w="85" w:type="dxa"/>
              <w:right w:w="85" w:type="dxa"/>
            </w:tcMar>
          </w:tcPr>
          <w:p w14:paraId="24386E59" w14:textId="77777777" w:rsidR="00D14C84" w:rsidRPr="00D14C84" w:rsidRDefault="00D14C84" w:rsidP="00E658B9">
            <w:pPr>
              <w:pStyle w:val="Tabellentitel"/>
              <w:ind w:left="4"/>
            </w:pPr>
            <w:r>
              <w:t>So steige ich ein</w:t>
            </w:r>
          </w:p>
        </w:tc>
      </w:tr>
      <w:tr w:rsidR="00D14C84" w:rsidRPr="00633C42" w14:paraId="67B63CEE" w14:textId="77777777" w:rsidTr="00E658B9">
        <w:trPr>
          <w:trHeight w:val="6723"/>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7D3EF113" w14:textId="77777777" w:rsidR="00D14C84" w:rsidRPr="00F64887" w:rsidRDefault="00D14C84" w:rsidP="00D14C84">
            <w:pPr>
              <w:pStyle w:val="Tabellentext"/>
              <w:rPr>
                <w:rFonts w:eastAsia="Arial"/>
                <w:i/>
                <w:iCs/>
              </w:rPr>
            </w:pPr>
            <w:r w:rsidRPr="00F64887">
              <w:rPr>
                <w:i/>
                <w:iCs/>
              </w:rPr>
              <w:t>„Herr Krause, ich habe gerade mit Herrn Martens gesprochen. Ich habe in seinem Vertriebsteam ein Telefontraining durchgeführt. Herr Martens hat mir empfohlen, Sie anzurufen. Heute möchte ich Ihnen meine Trainings vorstellen und anbieten.“</w:t>
            </w:r>
          </w:p>
          <w:p w14:paraId="72B359F7" w14:textId="77777777" w:rsidR="00D14C84" w:rsidRPr="00633C42" w:rsidRDefault="00D14C84" w:rsidP="00D14C84">
            <w:pPr>
              <w:pStyle w:val="Tabellentext"/>
              <w:rPr>
                <w:rFonts w:eastAsia="Arial"/>
                <w:iCs/>
              </w:rPr>
            </w:pPr>
          </w:p>
          <w:p w14:paraId="658F4081" w14:textId="77777777" w:rsidR="00D14C84" w:rsidRPr="00633C42" w:rsidRDefault="00D14C84" w:rsidP="00D14C84">
            <w:pPr>
              <w:pStyle w:val="Tabellentext"/>
            </w:pPr>
            <w:r w:rsidRPr="00633C42">
              <w:t>Hier bleiben viel zu viele Fragen im Raum stehen. Warum wurde die Empfehlung ausgesprochen? In welcher Beziehung steht der Anrufer zum Empfehler? Warum möchten Sie Ihre Dienstleistung vorstellen? Statt Begeisterung oder Neugierde zu wecken, werden Sie Ihr Gegenüber so bestenfalls irritieren.</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43AA84BB" w14:textId="77777777" w:rsidR="00D14C84" w:rsidRPr="00F64887" w:rsidRDefault="00D14C84" w:rsidP="00D14C84">
            <w:pPr>
              <w:pStyle w:val="Tabellentext"/>
              <w:rPr>
                <w:i/>
                <w:iCs/>
              </w:rPr>
            </w:pPr>
            <w:r w:rsidRPr="00F64887">
              <w:rPr>
                <w:i/>
                <w:iCs/>
              </w:rPr>
              <w:t xml:space="preserve">„Herr Krause, Herr Martens, Jens Martens, den Sie morgen zum Tennis treffen, lässt Sie herzlich grüßen </w:t>
            </w:r>
          </w:p>
          <w:p w14:paraId="7FB2DB09" w14:textId="77777777" w:rsidR="00D14C84" w:rsidRPr="00F64887" w:rsidRDefault="00D14C84" w:rsidP="00D14C84">
            <w:pPr>
              <w:pStyle w:val="Tabellentext"/>
              <w:rPr>
                <w:i/>
                <w:iCs/>
              </w:rPr>
            </w:pPr>
            <w:r w:rsidRPr="00F64887">
              <w:rPr>
                <w:i/>
                <w:iCs/>
              </w:rPr>
              <w:t>(rhetorische Pause).</w:t>
            </w:r>
          </w:p>
          <w:p w14:paraId="0B89F80F" w14:textId="77777777" w:rsidR="00D14C84" w:rsidRPr="00F64887" w:rsidRDefault="00D14C84" w:rsidP="00D14C84">
            <w:pPr>
              <w:pStyle w:val="Tabellentext"/>
              <w:rPr>
                <w:i/>
                <w:iCs/>
              </w:rPr>
            </w:pPr>
            <w:r w:rsidRPr="00F64887">
              <w:rPr>
                <w:i/>
                <w:iCs/>
              </w:rPr>
              <w:t>Herr Martens sagt, dass Sie Ihren Vertrieb umstrukturieren, einige Mitarbeiter haben, die aus dem Homeoffice arbeiten, und dass ein gezieltes Vertriebstraining sicher für Sie interessant ist. In seinem Team hat er die Erfahrung gemacht, dass seine Mitarbeiter viel souveräner am Telefon geworden sind und deutlich mehr Abschlüsse erzielen.</w:t>
            </w:r>
          </w:p>
          <w:p w14:paraId="46FE20CE" w14:textId="77777777" w:rsidR="00D14C84" w:rsidRPr="00F64887" w:rsidRDefault="00D14C84" w:rsidP="00D14C84">
            <w:pPr>
              <w:pStyle w:val="Tabellentext"/>
              <w:rPr>
                <w:i/>
                <w:iCs/>
              </w:rPr>
            </w:pPr>
            <w:r w:rsidRPr="00F64887">
              <w:rPr>
                <w:i/>
                <w:iCs/>
              </w:rPr>
              <w:t>Herr Krause, wie viele Mitarbeiter im Innen- und Außendienst haben Sie denn im deutschsprachigen Raum?“</w:t>
            </w:r>
          </w:p>
          <w:p w14:paraId="1E3D5202" w14:textId="77777777" w:rsidR="00D14C84" w:rsidRPr="00633C42" w:rsidRDefault="00D14C84" w:rsidP="00D14C84">
            <w:pPr>
              <w:pStyle w:val="Tabellentext"/>
              <w:rPr>
                <w:iCs/>
              </w:rPr>
            </w:pPr>
          </w:p>
          <w:p w14:paraId="317FE208" w14:textId="77777777" w:rsidR="00D14C84" w:rsidRPr="00633C42" w:rsidRDefault="00D14C84" w:rsidP="00D14C84">
            <w:pPr>
              <w:pStyle w:val="Tabellentext"/>
            </w:pPr>
            <w:r w:rsidRPr="00633C42">
              <w:t xml:space="preserve">Empfehlungen sind eine großartige Möglichkeit, um neue Kunden zu gewinnen. Wenn Sie es richtig anstellen und wie hier genau schildern, wie es zu der Empfehlung gekommen ist, haben Sie einen großen Vorteil auf Ihrer Seite: Ihr Gesprächspartner wird, bewusst oder unbewusst, direkt von Ihrer Kompetenz überzeugt. Frei nach dem Motto: „Wenn Herr X. mit ihm arbeitet und denkt, dass das </w:t>
            </w:r>
            <w:proofErr w:type="spellStart"/>
            <w:r w:rsidRPr="00633C42">
              <w:t>was</w:t>
            </w:r>
            <w:proofErr w:type="spellEnd"/>
            <w:r w:rsidRPr="00633C42">
              <w:t xml:space="preserve"> für mich sein könnte, sollte ich mir das unbedingt anhören!“ Besser geht es kaum!</w:t>
            </w:r>
          </w:p>
        </w:tc>
        <w:tc>
          <w:tcPr>
            <w:tcW w:w="293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20F1571" w14:textId="77777777" w:rsidR="00D14C84" w:rsidRPr="00633C42" w:rsidRDefault="00D14C84" w:rsidP="00E658B9">
            <w:pPr>
              <w:pStyle w:val="Tabellentext"/>
              <w:ind w:left="4"/>
              <w:rPr>
                <w:iCs/>
              </w:rPr>
            </w:pPr>
          </w:p>
        </w:tc>
      </w:tr>
    </w:tbl>
    <w:p w14:paraId="554C6F18" w14:textId="77777777" w:rsidR="00D14C84" w:rsidRPr="00F41997" w:rsidRDefault="00D14C84" w:rsidP="00D14C84">
      <w:pPr>
        <w:rPr>
          <w:rFonts w:eastAsia="Arial"/>
        </w:rPr>
      </w:pPr>
    </w:p>
    <w:p w14:paraId="704ED67D" w14:textId="77777777" w:rsidR="00D14C84" w:rsidRPr="00F41997" w:rsidRDefault="00D14C84" w:rsidP="00D14C84">
      <w:r w:rsidRPr="00F41997">
        <w:lastRenderedPageBreak/>
        <w:t xml:space="preserve">Sie sehen: Wenn Sie nicht auf langweilige Standardfloskeln setzen, sondern stattdessen schnell, galant und kundenorientiert zur Sache kommen, steigen Ihre Chancen auf einen Termin oder sogar einen Abschluss rapide. Und was bei Neukunden funktioniert, </w:t>
      </w:r>
      <w:proofErr w:type="gramStart"/>
      <w:r w:rsidRPr="00F41997">
        <w:t>klappt</w:t>
      </w:r>
      <w:proofErr w:type="gramEnd"/>
      <w:r w:rsidRPr="00F41997">
        <w:t xml:space="preserve"> natürlich auch bei denen, die schon im Bestand sind:</w:t>
      </w:r>
    </w:p>
    <w:p w14:paraId="1B877365" w14:textId="77777777" w:rsidR="00D14C84" w:rsidRPr="00F41997" w:rsidRDefault="00D14C84" w:rsidP="00D14C84">
      <w:pPr>
        <w:rPr>
          <w:rFonts w:eastAsia="Arial"/>
        </w:rPr>
      </w:pPr>
    </w:p>
    <w:p w14:paraId="3662B871" w14:textId="77777777" w:rsidR="00D14C84" w:rsidRDefault="00D14C84">
      <w:pPr>
        <w:spacing w:after="0" w:line="240" w:lineRule="auto"/>
        <w:rPr>
          <w:rFonts w:cs="Arial"/>
          <w:b/>
          <w:bCs/>
        </w:rPr>
      </w:pPr>
      <w:r>
        <w:rPr>
          <w:rFonts w:cs="Arial"/>
          <w:b/>
          <w:bCs/>
        </w:rPr>
        <w:br w:type="page"/>
      </w:r>
    </w:p>
    <w:p w14:paraId="044A9D39" w14:textId="77777777" w:rsidR="00D14C84" w:rsidRPr="00F41997" w:rsidRDefault="00D14C84" w:rsidP="00633C42">
      <w:pPr>
        <w:pStyle w:val="berschrift2"/>
      </w:pPr>
      <w:r w:rsidRPr="00F41997">
        <w:lastRenderedPageBreak/>
        <w:t>Bestandskundenakquise: Ziel Zusatzverkauf</w:t>
      </w:r>
    </w:p>
    <w:tbl>
      <w:tblPr>
        <w:tblStyle w:val="TableNormal"/>
        <w:tblW w:w="87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85" w:type="dxa"/>
          <w:left w:w="85" w:type="dxa"/>
          <w:bottom w:w="85" w:type="dxa"/>
          <w:right w:w="85" w:type="dxa"/>
        </w:tblCellMar>
        <w:tblLook w:val="04A0" w:firstRow="1" w:lastRow="0" w:firstColumn="1" w:lastColumn="0" w:noHBand="0" w:noVBand="1"/>
      </w:tblPr>
      <w:tblGrid>
        <w:gridCol w:w="2931"/>
        <w:gridCol w:w="2931"/>
        <w:gridCol w:w="2931"/>
      </w:tblGrid>
      <w:tr w:rsidR="00633C42" w:rsidRPr="00F41997" w14:paraId="51B42BC2" w14:textId="77777777" w:rsidTr="00633C42">
        <w:trPr>
          <w:trHeight w:val="243"/>
        </w:trPr>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0" w:type="dxa"/>
              <w:left w:w="80" w:type="dxa"/>
              <w:bottom w:w="80" w:type="dxa"/>
              <w:right w:w="80" w:type="dxa"/>
            </w:tcMar>
          </w:tcPr>
          <w:p w14:paraId="3D7E42D6" w14:textId="77777777" w:rsidR="00633C42" w:rsidRPr="00F41997" w:rsidRDefault="00633C42" w:rsidP="00633C42">
            <w:pPr>
              <w:pStyle w:val="Tabellentitel"/>
            </w:pPr>
            <w:r w:rsidRPr="00F41997">
              <w:t>Ungeschickter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0" w:type="dxa"/>
              <w:left w:w="80" w:type="dxa"/>
              <w:bottom w:w="80" w:type="dxa"/>
              <w:right w:w="80" w:type="dxa"/>
            </w:tcMar>
          </w:tcPr>
          <w:p w14:paraId="2FD6EF40" w14:textId="77777777" w:rsidR="00633C42" w:rsidRPr="00F41997" w:rsidRDefault="00633C42" w:rsidP="00633C42">
            <w:pPr>
              <w:pStyle w:val="Tabellentitel"/>
            </w:pPr>
            <w:r w:rsidRPr="00F41997">
              <w:t>Professioneller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Pr>
          <w:p w14:paraId="63A5261E" w14:textId="77777777" w:rsidR="00633C42" w:rsidRPr="00D14C84" w:rsidRDefault="00633C42" w:rsidP="00633C42">
            <w:pPr>
              <w:pStyle w:val="Tabellentitel"/>
            </w:pPr>
            <w:r>
              <w:t>So steige ich ein</w:t>
            </w:r>
          </w:p>
        </w:tc>
      </w:tr>
      <w:tr w:rsidR="00633C42" w:rsidRPr="00633C42" w14:paraId="0879DE34" w14:textId="77777777" w:rsidTr="00633C42">
        <w:trPr>
          <w:trHeight w:val="4563"/>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F89AC" w14:textId="77777777" w:rsidR="00633C42" w:rsidRPr="00F64887" w:rsidRDefault="00633C42" w:rsidP="00633C42">
            <w:pPr>
              <w:pStyle w:val="Tabellentext"/>
              <w:rPr>
                <w:rFonts w:eastAsia="Arial"/>
                <w:i/>
                <w:iCs/>
              </w:rPr>
            </w:pPr>
            <w:r w:rsidRPr="00F64887">
              <w:rPr>
                <w:i/>
                <w:iCs/>
              </w:rPr>
              <w:t>„Herr Krause, wir haben vor einiger Zeit das letzte Mal telefoniert und vereinbart, dass ich Sie über Neuheiten auf dem Laufenden halte. Deswegen rufe ich Sie heute an. Ich habe ein besonderes Angebot für Sie. Es geht um …“</w:t>
            </w:r>
          </w:p>
          <w:p w14:paraId="715136F1" w14:textId="77777777" w:rsidR="00633C42" w:rsidRPr="00633C42" w:rsidRDefault="00633C42" w:rsidP="00633C42">
            <w:pPr>
              <w:pStyle w:val="Tabellentext"/>
              <w:rPr>
                <w:rFonts w:eastAsia="Arial"/>
                <w:iCs/>
              </w:rPr>
            </w:pPr>
          </w:p>
          <w:p w14:paraId="53B5A2E0" w14:textId="77777777" w:rsidR="00633C42" w:rsidRPr="00633C42" w:rsidRDefault="00633C42" w:rsidP="00633C42">
            <w:pPr>
              <w:pStyle w:val="Tabellentext"/>
            </w:pPr>
            <w:r w:rsidRPr="00633C42">
              <w:t>Wer so unkonkret formuliert, braucht sich nicht zu wundern, wenn der Gesprächspartner ebenfalls vage bleibt. Zeigen Sie stattdessen, dass Sie voll im Bilde sind und einen echten Mehrwert für Ihr Gegenüber im Ärmel haben.</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3657CB" w14:textId="77777777" w:rsidR="00633C42" w:rsidRPr="00F64887" w:rsidRDefault="00633C42" w:rsidP="00633C42">
            <w:pPr>
              <w:pStyle w:val="Tabellentext"/>
              <w:rPr>
                <w:rFonts w:eastAsia="Arial"/>
                <w:i/>
                <w:iCs/>
              </w:rPr>
            </w:pPr>
            <w:r w:rsidRPr="00F64887">
              <w:rPr>
                <w:i/>
                <w:iCs/>
              </w:rPr>
              <w:t xml:space="preserve">„Herr Krause, wir haben zuletzt vor zwei Monaten telefoniert. Sie sagten, Sie sind </w:t>
            </w:r>
            <w:proofErr w:type="gramStart"/>
            <w:r w:rsidRPr="00F64887">
              <w:rPr>
                <w:i/>
                <w:iCs/>
              </w:rPr>
              <w:t>total happy</w:t>
            </w:r>
            <w:proofErr w:type="gramEnd"/>
            <w:r w:rsidRPr="00F64887">
              <w:rPr>
                <w:i/>
                <w:iCs/>
              </w:rPr>
              <w:t xml:space="preserve"> mit der Entwicklung Ihres Vertriebs. Prompt und wie versprochen hören Sie von mir, weil’s was Neues, bestimmt auch Interessantes für Sie gibt. Ein Online-Telefontraining! Damit machen Sie alle neuen Mitarbeiter fit für wichtige Basics beim Telefonieren, mit Charme und Rhetorik, selbst bei Reklamationen. Für Ihre acht Jungverkäufer eignet es sich, um das Gelernte eigenständig zu vertiefen. </w:t>
            </w:r>
          </w:p>
          <w:p w14:paraId="11D30095" w14:textId="77777777" w:rsidR="00633C42" w:rsidRPr="00F64887" w:rsidRDefault="00633C42" w:rsidP="00633C42">
            <w:pPr>
              <w:pStyle w:val="Tabellentext"/>
              <w:rPr>
                <w:rFonts w:eastAsia="Arial"/>
                <w:i/>
                <w:iCs/>
              </w:rPr>
            </w:pPr>
            <w:r w:rsidRPr="00F64887">
              <w:rPr>
                <w:rFonts w:eastAsia="Arial"/>
                <w:i/>
                <w:iCs/>
              </w:rPr>
              <w:t xml:space="preserve">Herr Krause, wie viele neue Mitarbeiter inklusive Studienabgänger und Azubis haben Sie denn pro Jahr, die Sie </w:t>
            </w:r>
            <w:proofErr w:type="spellStart"/>
            <w:r w:rsidRPr="00F64887">
              <w:rPr>
                <w:rFonts w:eastAsia="Arial"/>
                <w:i/>
                <w:iCs/>
              </w:rPr>
              <w:t>onboarden</w:t>
            </w:r>
            <w:proofErr w:type="spellEnd"/>
            <w:r w:rsidRPr="00F64887">
              <w:rPr>
                <w:rFonts w:eastAsia="Arial"/>
                <w:i/>
                <w:iCs/>
              </w:rPr>
              <w:t xml:space="preserve"> und die in irgendeinem Bereich im Kundenkontakt stehen?“</w:t>
            </w:r>
          </w:p>
          <w:p w14:paraId="66CA1517" w14:textId="77777777" w:rsidR="00633C42" w:rsidRPr="00633C42" w:rsidRDefault="00633C42" w:rsidP="00633C42">
            <w:pPr>
              <w:pStyle w:val="Tabellentext"/>
              <w:rPr>
                <w:rFonts w:eastAsia="Arial"/>
                <w:iCs/>
              </w:rPr>
            </w:pPr>
          </w:p>
          <w:p w14:paraId="7197FFB3" w14:textId="77777777" w:rsidR="00633C42" w:rsidRPr="00633C42" w:rsidRDefault="00633C42" w:rsidP="00633C42">
            <w:pPr>
              <w:pStyle w:val="Tabellentext"/>
            </w:pPr>
            <w:r w:rsidRPr="00633C42">
              <w:t xml:space="preserve">Auch wenn es nicht Ihr Gedächtnis, sondern Ihr CRM ist, das Sie darüber informiert, wann Sie zuletzt mit dem Kunden worüber gesprochen haben und was er zuletzt gekauft hat – solche Informationen sind Gold wert. Ihr Gesprächspartner wird sich sofort wertgeschätzt fühlen und den Eindruck bekommen, dass Sie ihm persönlich etwas Gutes tun wollen. </w:t>
            </w:r>
          </w:p>
        </w:tc>
        <w:tc>
          <w:tcPr>
            <w:tcW w:w="2931" w:type="dxa"/>
            <w:tcBorders>
              <w:top w:val="single" w:sz="4" w:space="0" w:color="000000"/>
              <w:left w:val="single" w:sz="4" w:space="0" w:color="000000"/>
              <w:bottom w:val="single" w:sz="4" w:space="0" w:color="000000"/>
              <w:right w:val="single" w:sz="4" w:space="0" w:color="000000"/>
            </w:tcBorders>
          </w:tcPr>
          <w:p w14:paraId="6F3968E4" w14:textId="77777777" w:rsidR="00633C42" w:rsidRPr="00633C42" w:rsidRDefault="00633C42" w:rsidP="00633C42">
            <w:pPr>
              <w:pStyle w:val="Tabellentext"/>
              <w:rPr>
                <w:iCs/>
              </w:rPr>
            </w:pPr>
          </w:p>
        </w:tc>
      </w:tr>
    </w:tbl>
    <w:p w14:paraId="464E2F9B" w14:textId="77777777" w:rsidR="00D14C84" w:rsidRDefault="00D14C84" w:rsidP="00633C42">
      <w:pPr>
        <w:rPr>
          <w:rFonts w:eastAsia="Arial"/>
        </w:rPr>
      </w:pPr>
    </w:p>
    <w:p w14:paraId="4085286C" w14:textId="77777777" w:rsidR="00633C42" w:rsidRDefault="00633C42">
      <w:pPr>
        <w:spacing w:after="0" w:line="240" w:lineRule="auto"/>
        <w:rPr>
          <w:rFonts w:eastAsia="Arial"/>
        </w:rPr>
      </w:pPr>
      <w:r>
        <w:rPr>
          <w:rFonts w:eastAsia="Arial"/>
        </w:rPr>
        <w:br w:type="page"/>
      </w:r>
    </w:p>
    <w:p w14:paraId="4F6C8C47" w14:textId="77777777" w:rsidR="00D14C84" w:rsidRPr="00F41997" w:rsidRDefault="00D14C84" w:rsidP="00633C42">
      <w:pPr>
        <w:pStyle w:val="berschrift2"/>
      </w:pPr>
      <w:r w:rsidRPr="00F41997">
        <w:lastRenderedPageBreak/>
        <w:t>Bestandskunden: Nachfassen eines Angebots</w:t>
      </w:r>
    </w:p>
    <w:tbl>
      <w:tblPr>
        <w:tblStyle w:val="TableNormal"/>
        <w:tblW w:w="87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85" w:type="dxa"/>
          <w:left w:w="85" w:type="dxa"/>
          <w:bottom w:w="85" w:type="dxa"/>
          <w:right w:w="85" w:type="dxa"/>
        </w:tblCellMar>
        <w:tblLook w:val="04A0" w:firstRow="1" w:lastRow="0" w:firstColumn="1" w:lastColumn="0" w:noHBand="0" w:noVBand="1"/>
      </w:tblPr>
      <w:tblGrid>
        <w:gridCol w:w="2931"/>
        <w:gridCol w:w="2931"/>
        <w:gridCol w:w="2931"/>
      </w:tblGrid>
      <w:tr w:rsidR="00633C42" w:rsidRPr="00F41997" w14:paraId="71FF8C97" w14:textId="77777777" w:rsidTr="00633C42">
        <w:trPr>
          <w:trHeight w:val="243"/>
        </w:trPr>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0" w:type="dxa"/>
              <w:left w:w="80" w:type="dxa"/>
              <w:bottom w:w="80" w:type="dxa"/>
              <w:right w:w="80" w:type="dxa"/>
            </w:tcMar>
          </w:tcPr>
          <w:p w14:paraId="124E5FDB" w14:textId="77777777" w:rsidR="00633C42" w:rsidRPr="00F41997" w:rsidRDefault="00633C42" w:rsidP="00633C42">
            <w:pPr>
              <w:pStyle w:val="Tabellentitel"/>
            </w:pPr>
            <w:r w:rsidRPr="00F41997">
              <w:t>Ungeschickter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Mar>
              <w:top w:w="80" w:type="dxa"/>
              <w:left w:w="80" w:type="dxa"/>
              <w:bottom w:w="80" w:type="dxa"/>
              <w:right w:w="80" w:type="dxa"/>
            </w:tcMar>
          </w:tcPr>
          <w:p w14:paraId="63C002CA" w14:textId="77777777" w:rsidR="00633C42" w:rsidRPr="00F41997" w:rsidRDefault="00633C42" w:rsidP="00633C42">
            <w:pPr>
              <w:pStyle w:val="Tabellentitel"/>
            </w:pPr>
            <w:r w:rsidRPr="00F41997">
              <w:t>Professioneller Einstieg</w:t>
            </w:r>
          </w:p>
        </w:tc>
        <w:tc>
          <w:tcPr>
            <w:tcW w:w="2931" w:type="dxa"/>
            <w:tcBorders>
              <w:top w:val="single" w:sz="4" w:space="0" w:color="000000"/>
              <w:left w:val="single" w:sz="4" w:space="0" w:color="000000"/>
              <w:bottom w:val="single" w:sz="4" w:space="0" w:color="000000"/>
              <w:right w:val="single" w:sz="4" w:space="0" w:color="000000"/>
            </w:tcBorders>
            <w:shd w:val="clear" w:color="auto" w:fill="FFC000" w:themeFill="accent4"/>
          </w:tcPr>
          <w:p w14:paraId="5837DBFE" w14:textId="77777777" w:rsidR="00633C42" w:rsidRPr="00D14C84" w:rsidRDefault="00633C42" w:rsidP="00633C42">
            <w:pPr>
              <w:pStyle w:val="Tabellentitel"/>
            </w:pPr>
            <w:r>
              <w:t>So steige ich ein</w:t>
            </w:r>
          </w:p>
        </w:tc>
      </w:tr>
      <w:tr w:rsidR="00633C42" w:rsidRPr="00633C42" w14:paraId="372AF834" w14:textId="77777777" w:rsidTr="00633C42">
        <w:trPr>
          <w:trHeight w:val="4563"/>
        </w:trPr>
        <w:tc>
          <w:tcPr>
            <w:tcW w:w="2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17D94" w14:textId="77777777" w:rsidR="00633C42" w:rsidRPr="00F64887" w:rsidRDefault="00633C42" w:rsidP="00633C42">
            <w:pPr>
              <w:pStyle w:val="Tabellentext"/>
              <w:rPr>
                <w:rFonts w:eastAsia="Arial"/>
                <w:i/>
                <w:iCs/>
              </w:rPr>
            </w:pPr>
            <w:r w:rsidRPr="00F64887">
              <w:rPr>
                <w:i/>
                <w:iCs/>
              </w:rPr>
              <w:t>„Herr Krause, wir haben vor einiger Zeit das letzte Mal telefoniert. Ich habe Ihnen ein schriftliches Angebot für XY geschickt und dazu rufe ich jetzt nochmals an.“</w:t>
            </w:r>
          </w:p>
          <w:p w14:paraId="60FB995D" w14:textId="77777777" w:rsidR="00633C42" w:rsidRPr="00633C42" w:rsidRDefault="00633C42" w:rsidP="00633C42">
            <w:pPr>
              <w:pStyle w:val="Tabellentext"/>
              <w:rPr>
                <w:rFonts w:eastAsia="Arial"/>
                <w:iCs/>
              </w:rPr>
            </w:pPr>
          </w:p>
          <w:p w14:paraId="2F3775B4" w14:textId="77777777" w:rsidR="00633C42" w:rsidRPr="00633C42" w:rsidRDefault="00633C42" w:rsidP="00633C42">
            <w:pPr>
              <w:pStyle w:val="Tabellentext"/>
            </w:pPr>
            <w:r w:rsidRPr="00633C42">
              <w:t>Papier ist geduldig. Sicher können Sie sich schon denken, welche Ausflüchte von Kundenseite folgen: „Nicht bekommen …“, „Noch keine Zeit gehabt …“, „Muss der Chef entscheiden …“.</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B49F6" w14:textId="77777777" w:rsidR="00633C42" w:rsidRPr="00F64887" w:rsidRDefault="00633C42" w:rsidP="00633C42">
            <w:pPr>
              <w:pStyle w:val="Tabellentext"/>
              <w:rPr>
                <w:rFonts w:eastAsia="Arial"/>
                <w:i/>
                <w:iCs/>
              </w:rPr>
            </w:pPr>
            <w:r w:rsidRPr="00F64887">
              <w:rPr>
                <w:i/>
                <w:iCs/>
              </w:rPr>
              <w:t xml:space="preserve">„Herr Krause, schön Sie zu hören. Wir sind ja auch genau jetzt miteinander verabredet!  Nach unserem letzten Telefonat am (Datum, Woche oder Monat) haben Sie, wie von Ihnen gewünscht, per (Post, Fax, Mail) ein Angebot über XY erhalten. Ihr Vorteil dabei ist … und Sie profitieren u. a. von …“ </w:t>
            </w:r>
          </w:p>
          <w:p w14:paraId="2F415ED3" w14:textId="77777777" w:rsidR="00633C42" w:rsidRPr="00633C42" w:rsidRDefault="00633C42" w:rsidP="00633C42">
            <w:pPr>
              <w:pStyle w:val="Tabellentext"/>
              <w:rPr>
                <w:rFonts w:eastAsia="Arial"/>
                <w:iCs/>
              </w:rPr>
            </w:pPr>
          </w:p>
          <w:p w14:paraId="79DF9340" w14:textId="77777777" w:rsidR="00633C42" w:rsidRPr="00633C42" w:rsidRDefault="00633C42" w:rsidP="00633C42">
            <w:pPr>
              <w:pStyle w:val="Tabellentext"/>
            </w:pPr>
            <w:r w:rsidRPr="00633C42">
              <w:t xml:space="preserve">So sieht der ideale Ablauf bei sauberer Terminvereinbarung aus. Berufen Sie sich konkret auf den letzten Kontakt und den genauen Zeitpunkt – und rufen Sie dem Kunden seine Vorteile nochmals in Erinnerung, bevor Sie zum Gespräch überleiten. Wenn die Pluspunkte bereits ausgesprochen wurden, sagt keiner mehr so schnell „kein Interesse“ oder „nicht bekommen“. </w:t>
            </w:r>
          </w:p>
        </w:tc>
        <w:tc>
          <w:tcPr>
            <w:tcW w:w="2931" w:type="dxa"/>
            <w:tcBorders>
              <w:top w:val="single" w:sz="4" w:space="0" w:color="000000"/>
              <w:left w:val="single" w:sz="4" w:space="0" w:color="000000"/>
              <w:bottom w:val="single" w:sz="4" w:space="0" w:color="000000"/>
              <w:right w:val="single" w:sz="4" w:space="0" w:color="000000"/>
            </w:tcBorders>
          </w:tcPr>
          <w:p w14:paraId="1120ECD9" w14:textId="77777777" w:rsidR="00633C42" w:rsidRPr="00633C42" w:rsidRDefault="00633C42" w:rsidP="00633C42">
            <w:pPr>
              <w:pStyle w:val="Tabellentext"/>
              <w:rPr>
                <w:iCs/>
              </w:rPr>
            </w:pPr>
          </w:p>
        </w:tc>
      </w:tr>
    </w:tbl>
    <w:p w14:paraId="0680C5A6" w14:textId="77777777" w:rsidR="00C10B75" w:rsidRDefault="00C10B75" w:rsidP="00633C42"/>
    <w:p w14:paraId="152B3438" w14:textId="77777777" w:rsidR="00873423" w:rsidRDefault="00873423" w:rsidP="00633C42"/>
    <w:p w14:paraId="357F03B0" w14:textId="77777777" w:rsidR="00873423" w:rsidRDefault="00873423" w:rsidP="00873423">
      <w:r>
        <w:t xml:space="preserve">Quelle: Claudia Fischer: </w:t>
      </w:r>
      <w:r w:rsidRPr="002E7A14">
        <w:t>Bei Anruf Umsatz: 80 Tipps für profitable Vertriebstelefonate, Audio-Chats &amp; mehr</w:t>
      </w:r>
      <w:r>
        <w:t xml:space="preserve">, </w:t>
      </w:r>
      <w:proofErr w:type="spellStart"/>
      <w:r>
        <w:t>Gabal</w:t>
      </w:r>
      <w:proofErr w:type="spellEnd"/>
      <w:r>
        <w:t>, 2019</w:t>
      </w:r>
    </w:p>
    <w:p w14:paraId="64BD4B61" w14:textId="77777777" w:rsidR="00873423" w:rsidRDefault="00873423" w:rsidP="00633C42"/>
    <w:sectPr w:rsidR="00873423" w:rsidSect="00E11033">
      <w:headerReference w:type="default" r:id="rId8"/>
      <w:footerReference w:type="default" r:id="rId9"/>
      <w:footerReference w:type="first" r:id="rId10"/>
      <w:pgSz w:w="11906" w:h="16838" w:code="9"/>
      <w:pgMar w:top="2268" w:right="3402" w:bottom="2268" w:left="1701" w:header="851"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10FF9" w14:textId="77777777" w:rsidR="00E86DD3" w:rsidRDefault="00E86DD3">
      <w:r>
        <w:separator/>
      </w:r>
    </w:p>
  </w:endnote>
  <w:endnote w:type="continuationSeparator" w:id="0">
    <w:p w14:paraId="2F7C9445" w14:textId="77777777" w:rsidR="00E86DD3" w:rsidRDefault="00E86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F646" w14:textId="77777777" w:rsidR="00C409F0" w:rsidRPr="00E11033" w:rsidRDefault="004A7903" w:rsidP="00E11033">
    <w:pPr>
      <w:pStyle w:val="Fuzeile"/>
    </w:pPr>
    <w:r>
      <w:rPr>
        <w:noProof/>
      </w:rPr>
      <mc:AlternateContent>
        <mc:Choice Requires="wps">
          <w:drawing>
            <wp:anchor distT="0" distB="0" distL="114300" distR="114300" simplePos="0" relativeHeight="251657216" behindDoc="0" locked="0" layoutInCell="1" allowOverlap="1" wp14:anchorId="594C225F" wp14:editId="58CF7CF0">
              <wp:simplePos x="0" y="0"/>
              <wp:positionH relativeFrom="page">
                <wp:posOffset>1080135</wp:posOffset>
              </wp:positionH>
              <wp:positionV relativeFrom="page">
                <wp:posOffset>9649460</wp:posOffset>
              </wp:positionV>
              <wp:extent cx="5579745" cy="0"/>
              <wp:effectExtent l="13335" t="10160" r="7620" b="8890"/>
              <wp:wrapNone/>
              <wp:docPr id="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66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C59F9" id="Line 6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05pt,759.8pt" to="524.4pt,7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" strokecolor="#666">
              <w10:wrap anchorx="page" anchory="page"/>
            </v:line>
          </w:pict>
        </mc:Fallback>
      </mc:AlternateContent>
    </w:r>
    <w:r w:rsidR="00606484">
      <w:rPr>
        <w:noProof/>
      </w:rPr>
      <w:drawing>
        <wp:anchor distT="0" distB="0" distL="114300" distR="114300" simplePos="0" relativeHeight="251659264" behindDoc="0" locked="0" layoutInCell="1" allowOverlap="1" wp14:anchorId="2AF8E8A4" wp14:editId="2A01B32C">
          <wp:simplePos x="0" y="0"/>
          <wp:positionH relativeFrom="page">
            <wp:posOffset>1080135</wp:posOffset>
          </wp:positionH>
          <wp:positionV relativeFrom="page">
            <wp:posOffset>9901555</wp:posOffset>
          </wp:positionV>
          <wp:extent cx="2394000" cy="201600"/>
          <wp:effectExtent l="0" t="0" r="0" b="825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wissen.emf"/>
                  <pic:cNvPicPr/>
                </pic:nvPicPr>
                <pic:blipFill>
                  <a:blip r:embed="rId1">
                    <a:extLst>
                      <a:ext uri="{28A0092B-C50C-407E-A947-70E740481C1C}">
                        <a14:useLocalDpi xmlns:a14="http://schemas.microsoft.com/office/drawing/2010/main" val="0"/>
                      </a:ext>
                    </a:extLst>
                  </a:blip>
                  <a:stretch>
                    <a:fillRect/>
                  </a:stretch>
                </pic:blipFill>
                <pic:spPr>
                  <a:xfrm>
                    <a:off x="0" y="0"/>
                    <a:ext cx="2394000" cy="201600"/>
                  </a:xfrm>
                  <a:prstGeom prst="rect">
                    <a:avLst/>
                  </a:prstGeom>
                </pic:spPr>
              </pic:pic>
            </a:graphicData>
          </a:graphic>
          <wp14:sizeRelH relativeFrom="page">
            <wp14:pctWidth>0</wp14:pctWidth>
          </wp14:sizeRelH>
          <wp14:sizeRelV relativeFrom="page">
            <wp14:pctHeight>0</wp14:pctHeight>
          </wp14:sizeRelV>
        </wp:anchor>
      </w:drawing>
    </w:r>
    <w:r w:rsidR="00C409F0">
      <w:tab/>
    </w:r>
    <w:r w:rsidR="00C409F0" w:rsidRPr="00E11033">
      <w:t xml:space="preserve">Seite </w:t>
    </w:r>
    <w:r w:rsidR="00C409F0" w:rsidRPr="00E11033">
      <w:fldChar w:fldCharType="begin"/>
    </w:r>
    <w:r w:rsidR="00C409F0" w:rsidRPr="00E11033">
      <w:instrText xml:space="preserve"> PAGE </w:instrText>
    </w:r>
    <w:r w:rsidR="00C409F0" w:rsidRPr="00E11033">
      <w:fldChar w:fldCharType="separate"/>
    </w:r>
    <w:r w:rsidR="00606484">
      <w:rPr>
        <w:noProof/>
      </w:rPr>
      <w:t>1</w:t>
    </w:r>
    <w:r w:rsidR="00C409F0" w:rsidRPr="00E11033">
      <w:fldChar w:fldCharType="end"/>
    </w:r>
    <w:r w:rsidR="00C409F0" w:rsidRPr="00E11033">
      <w:t xml:space="preserve"> von </w:t>
    </w:r>
    <w:r w:rsidR="00092B60">
      <w:rPr>
        <w:noProof/>
      </w:rPr>
      <w:fldChar w:fldCharType="begin"/>
    </w:r>
    <w:r w:rsidR="00092B60">
      <w:rPr>
        <w:noProof/>
      </w:rPr>
      <w:instrText xml:space="preserve"> NUMPAGES </w:instrText>
    </w:r>
    <w:r w:rsidR="00092B60">
      <w:rPr>
        <w:noProof/>
      </w:rPr>
      <w:fldChar w:fldCharType="separate"/>
    </w:r>
    <w:r w:rsidR="00606484">
      <w:rPr>
        <w:noProof/>
      </w:rPr>
      <w:t>1</w:t>
    </w:r>
    <w:r w:rsidR="00092B60">
      <w:rPr>
        <w:noProof/>
      </w:rPr>
      <w:fldChar w:fldCharType="end"/>
    </w:r>
  </w:p>
  <w:p w14:paraId="7DB28A68" w14:textId="77777777" w:rsidR="00E11033" w:rsidRPr="00E11033" w:rsidRDefault="00E11033" w:rsidP="00E11033">
    <w:pPr>
      <w:pStyle w:val="Fuzeile"/>
    </w:pPr>
    <w:r w:rsidRPr="00E11033">
      <w:t>Art.-Nr. 99.</w:t>
    </w:r>
    <w:r w:rsidR="00736D3E">
      <w:t>197</w:t>
    </w:r>
    <w:r w:rsidRPr="00E11033">
      <w:t>.0</w:t>
    </w:r>
    <w:r w:rsidR="00122B5A">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37BE" w14:textId="77777777" w:rsidR="00C409F0" w:rsidRDefault="00C409F0">
    <w:pPr>
      <w:pStyle w:val="Fuzeile"/>
      <w:ind w:right="-2268"/>
    </w:pPr>
    <w:r>
      <w:t xml:space="preserve">Seite </w:t>
    </w:r>
    <w:r>
      <w:fldChar w:fldCharType="begin"/>
    </w:r>
    <w:r>
      <w:instrText xml:space="preserve"> PAGE </w:instrText>
    </w:r>
    <w:r>
      <w:fldChar w:fldCharType="separate"/>
    </w:r>
    <w:r>
      <w:rPr>
        <w:noProof/>
      </w:rPr>
      <w:t>2</w:t>
    </w:r>
    <w:r>
      <w:fldChar w:fldCharType="end"/>
    </w:r>
    <w:r>
      <w:t xml:space="preserve"> von </w:t>
    </w:r>
    <w:r w:rsidR="00092B60">
      <w:rPr>
        <w:noProof/>
      </w:rPr>
      <w:fldChar w:fldCharType="begin"/>
    </w:r>
    <w:r w:rsidR="00092B60">
      <w:rPr>
        <w:noProof/>
      </w:rPr>
      <w:instrText xml:space="preserve"> NUMPAGES </w:instrText>
    </w:r>
    <w:r w:rsidR="00092B60">
      <w:rPr>
        <w:noProof/>
      </w:rPr>
      <w:fldChar w:fldCharType="separate"/>
    </w:r>
    <w:r w:rsidR="00570F4E">
      <w:rPr>
        <w:noProof/>
      </w:rPr>
      <w:t>1</w:t>
    </w:r>
    <w:r w:rsidR="00092B60">
      <w:rPr>
        <w:noProof/>
      </w:rPr>
      <w:fldChar w:fldCharType="end"/>
    </w:r>
  </w:p>
  <w:p w14:paraId="2DAA39B5" w14:textId="77777777" w:rsidR="00C409F0" w:rsidRDefault="004A7903">
    <w:pPr>
      <w:pStyle w:val="Fuzeile"/>
    </w:pPr>
    <w:r>
      <w:rPr>
        <w:noProof/>
      </w:rPr>
      <w:drawing>
        <wp:anchor distT="0" distB="0" distL="114300" distR="114300" simplePos="0" relativeHeight="251658240" behindDoc="0" locked="0" layoutInCell="1" allowOverlap="1" wp14:anchorId="1E435F6D" wp14:editId="19B0942B">
          <wp:simplePos x="0" y="0"/>
          <wp:positionH relativeFrom="page">
            <wp:posOffset>1080135</wp:posOffset>
          </wp:positionH>
          <wp:positionV relativeFrom="page">
            <wp:posOffset>9890125</wp:posOffset>
          </wp:positionV>
          <wp:extent cx="2407920" cy="190500"/>
          <wp:effectExtent l="0" t="0" r="0" b="0"/>
          <wp:wrapSquare wrapText="bothSides"/>
          <wp:docPr id="66" name="Bild 66" descr="business-wi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usiness-wiss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792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2630F89C" wp14:editId="3FBE3AFC">
              <wp:simplePos x="0" y="0"/>
              <wp:positionH relativeFrom="page">
                <wp:posOffset>1080135</wp:posOffset>
              </wp:positionH>
              <wp:positionV relativeFrom="page">
                <wp:posOffset>9649460</wp:posOffset>
              </wp:positionV>
              <wp:extent cx="5760085" cy="0"/>
              <wp:effectExtent l="13335" t="10160" r="8255" b="889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6666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3C5E4" id="Line 6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05pt,759.8pt" to="538.6pt,7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PC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" strokecolor="#666">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BD47" w14:textId="77777777" w:rsidR="00E86DD3" w:rsidRDefault="00E86DD3">
      <w:r>
        <w:separator/>
      </w:r>
    </w:p>
  </w:footnote>
  <w:footnote w:type="continuationSeparator" w:id="0">
    <w:p w14:paraId="2F89B8E4" w14:textId="77777777" w:rsidR="00E86DD3" w:rsidRDefault="00E86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6B9E" w14:textId="77777777" w:rsidR="00C409F0" w:rsidRPr="00C55FE2" w:rsidRDefault="00736D3E" w:rsidP="00E11033">
    <w:pPr>
      <w:pStyle w:val="Kopfzeile"/>
    </w:pPr>
    <w:r>
      <w:t>Telefon-Akquise</w:t>
    </w:r>
    <w:r w:rsidR="00C55FE2">
      <w:t xml:space="preserve">: </w:t>
    </w:r>
    <w:r w:rsidR="00122B5A">
      <w:t>Satz zur Sache richtig formulieren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F09B5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3726EA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AD832D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6CC0B6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E246B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9AC4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9268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ECC6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641304"/>
    <w:lvl w:ilvl="0">
      <w:start w:val="1"/>
      <w:numFmt w:val="decimal"/>
      <w:lvlText w:val="%1."/>
      <w:lvlJc w:val="left"/>
      <w:pPr>
        <w:tabs>
          <w:tab w:val="num" w:pos="397"/>
        </w:tabs>
        <w:ind w:left="397" w:hanging="397"/>
      </w:pPr>
      <w:rPr>
        <w:rFonts w:cs="Times New Roman" w:hint="default"/>
      </w:rPr>
    </w:lvl>
  </w:abstractNum>
  <w:abstractNum w:abstractNumId="9" w15:restartNumberingAfterBreak="0">
    <w:nsid w:val="FFFFFF89"/>
    <w:multiLevelType w:val="singleLevel"/>
    <w:tmpl w:val="03D8F7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278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99F22EA"/>
    <w:multiLevelType w:val="hybridMultilevel"/>
    <w:tmpl w:val="4EC8AA3A"/>
    <w:lvl w:ilvl="0" w:tplc="699A907A">
      <w:start w:val="1"/>
      <w:numFmt w:val="bullet"/>
      <w:lvlText w:val=""/>
      <w:lvlJc w:val="left"/>
      <w:pPr>
        <w:tabs>
          <w:tab w:val="num" w:pos="587"/>
        </w:tabs>
        <w:ind w:left="587" w:hanging="360"/>
      </w:pPr>
      <w:rPr>
        <w:rFonts w:ascii="Wingdings" w:hAnsi="Wingdings" w:hint="default"/>
        <w:color w:val="auto"/>
        <w:u w:val="none"/>
      </w:rPr>
    </w:lvl>
    <w:lvl w:ilvl="1" w:tplc="04070003" w:tentative="1">
      <w:start w:val="1"/>
      <w:numFmt w:val="bullet"/>
      <w:lvlText w:val="o"/>
      <w:lvlJc w:val="left"/>
      <w:pPr>
        <w:tabs>
          <w:tab w:val="num" w:pos="1667"/>
        </w:tabs>
        <w:ind w:left="1667" w:hanging="360"/>
      </w:pPr>
      <w:rPr>
        <w:rFonts w:ascii="Courier New" w:hAnsi="Courier New" w:cs="Courier New" w:hint="default"/>
      </w:rPr>
    </w:lvl>
    <w:lvl w:ilvl="2" w:tplc="04070005" w:tentative="1">
      <w:start w:val="1"/>
      <w:numFmt w:val="bullet"/>
      <w:lvlText w:val=""/>
      <w:lvlJc w:val="left"/>
      <w:pPr>
        <w:tabs>
          <w:tab w:val="num" w:pos="2387"/>
        </w:tabs>
        <w:ind w:left="2387" w:hanging="360"/>
      </w:pPr>
      <w:rPr>
        <w:rFonts w:ascii="Wingdings" w:hAnsi="Wingdings" w:hint="default"/>
      </w:rPr>
    </w:lvl>
    <w:lvl w:ilvl="3" w:tplc="04070001" w:tentative="1">
      <w:start w:val="1"/>
      <w:numFmt w:val="bullet"/>
      <w:lvlText w:val=""/>
      <w:lvlJc w:val="left"/>
      <w:pPr>
        <w:tabs>
          <w:tab w:val="num" w:pos="3107"/>
        </w:tabs>
        <w:ind w:left="3107" w:hanging="360"/>
      </w:pPr>
      <w:rPr>
        <w:rFonts w:ascii="Symbol" w:hAnsi="Symbol" w:hint="default"/>
      </w:rPr>
    </w:lvl>
    <w:lvl w:ilvl="4" w:tplc="04070003" w:tentative="1">
      <w:start w:val="1"/>
      <w:numFmt w:val="bullet"/>
      <w:lvlText w:val="o"/>
      <w:lvlJc w:val="left"/>
      <w:pPr>
        <w:tabs>
          <w:tab w:val="num" w:pos="3827"/>
        </w:tabs>
        <w:ind w:left="3827" w:hanging="360"/>
      </w:pPr>
      <w:rPr>
        <w:rFonts w:ascii="Courier New" w:hAnsi="Courier New" w:cs="Courier New" w:hint="default"/>
      </w:rPr>
    </w:lvl>
    <w:lvl w:ilvl="5" w:tplc="04070005" w:tentative="1">
      <w:start w:val="1"/>
      <w:numFmt w:val="bullet"/>
      <w:lvlText w:val=""/>
      <w:lvlJc w:val="left"/>
      <w:pPr>
        <w:tabs>
          <w:tab w:val="num" w:pos="4547"/>
        </w:tabs>
        <w:ind w:left="4547" w:hanging="360"/>
      </w:pPr>
      <w:rPr>
        <w:rFonts w:ascii="Wingdings" w:hAnsi="Wingdings" w:hint="default"/>
      </w:rPr>
    </w:lvl>
    <w:lvl w:ilvl="6" w:tplc="04070001" w:tentative="1">
      <w:start w:val="1"/>
      <w:numFmt w:val="bullet"/>
      <w:lvlText w:val=""/>
      <w:lvlJc w:val="left"/>
      <w:pPr>
        <w:tabs>
          <w:tab w:val="num" w:pos="5267"/>
        </w:tabs>
        <w:ind w:left="5267" w:hanging="360"/>
      </w:pPr>
      <w:rPr>
        <w:rFonts w:ascii="Symbol" w:hAnsi="Symbol" w:hint="default"/>
      </w:rPr>
    </w:lvl>
    <w:lvl w:ilvl="7" w:tplc="04070003" w:tentative="1">
      <w:start w:val="1"/>
      <w:numFmt w:val="bullet"/>
      <w:lvlText w:val="o"/>
      <w:lvlJc w:val="left"/>
      <w:pPr>
        <w:tabs>
          <w:tab w:val="num" w:pos="5987"/>
        </w:tabs>
        <w:ind w:left="5987" w:hanging="360"/>
      </w:pPr>
      <w:rPr>
        <w:rFonts w:ascii="Courier New" w:hAnsi="Courier New" w:cs="Courier New" w:hint="default"/>
      </w:rPr>
    </w:lvl>
    <w:lvl w:ilvl="8" w:tplc="04070005" w:tentative="1">
      <w:start w:val="1"/>
      <w:numFmt w:val="bullet"/>
      <w:lvlText w:val=""/>
      <w:lvlJc w:val="left"/>
      <w:pPr>
        <w:tabs>
          <w:tab w:val="num" w:pos="6707"/>
        </w:tabs>
        <w:ind w:left="6707" w:hanging="360"/>
      </w:pPr>
      <w:rPr>
        <w:rFonts w:ascii="Wingdings" w:hAnsi="Wingdings" w:hint="default"/>
      </w:rPr>
    </w:lvl>
  </w:abstractNum>
  <w:abstractNum w:abstractNumId="12" w15:restartNumberingAfterBreak="0">
    <w:nsid w:val="239658CA"/>
    <w:multiLevelType w:val="multilevel"/>
    <w:tmpl w:val="C786F0C8"/>
    <w:lvl w:ilvl="0">
      <w:start w:val="1"/>
      <w:numFmt w:val="bullet"/>
      <w:pStyle w:val="ActionAufzhlung"/>
      <w:lvlText w:val=""/>
      <w:lvlJc w:val="left"/>
      <w:pPr>
        <w:tabs>
          <w:tab w:val="num" w:pos="567"/>
        </w:tabs>
        <w:ind w:left="567" w:hanging="397"/>
      </w:pPr>
      <w:rPr>
        <w:rFonts w:ascii="Wingdings" w:hAnsi="Wingdings" w:hint="default"/>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3" w15:restartNumberingAfterBreak="0">
    <w:nsid w:val="25C532F0"/>
    <w:multiLevelType w:val="multilevel"/>
    <w:tmpl w:val="52224040"/>
    <w:lvl w:ilvl="0">
      <w:start w:val="1"/>
      <w:numFmt w:val="bullet"/>
      <w:pStyle w:val="HinweisAufzaehlung"/>
      <w:lvlText w:val=""/>
      <w:lvlJc w:val="left"/>
      <w:pPr>
        <w:tabs>
          <w:tab w:val="num" w:pos="567"/>
        </w:tabs>
        <w:ind w:left="567" w:hanging="340"/>
      </w:pPr>
      <w:rPr>
        <w:rFonts w:ascii="Wingdings" w:hAnsi="Wingdings" w:hint="default"/>
        <w:color w:val="auto"/>
        <w:u w:val="none"/>
      </w:rPr>
    </w:lvl>
    <w:lvl w:ilvl="1">
      <w:start w:val="1"/>
      <w:numFmt w:val="bullet"/>
      <w:lvlText w:val="o"/>
      <w:lvlJc w:val="left"/>
      <w:pPr>
        <w:tabs>
          <w:tab w:val="num" w:pos="964"/>
        </w:tabs>
        <w:ind w:left="964" w:hanging="737"/>
      </w:pPr>
      <w:rPr>
        <w:rFonts w:ascii="Courier New" w:hAnsi="Courier New" w:hint="default"/>
      </w:rPr>
    </w:lvl>
    <w:lvl w:ilvl="2">
      <w:start w:val="1"/>
      <w:numFmt w:val="bullet"/>
      <w:lvlText w:val=""/>
      <w:lvlJc w:val="left"/>
      <w:pPr>
        <w:tabs>
          <w:tab w:val="num" w:pos="1361"/>
        </w:tabs>
        <w:ind w:left="1361" w:hanging="340"/>
      </w:pPr>
      <w:rPr>
        <w:rFonts w:ascii="Wingdings" w:hAnsi="Wingdings" w:hint="default"/>
      </w:rPr>
    </w:lvl>
    <w:lvl w:ilvl="3">
      <w:start w:val="1"/>
      <w:numFmt w:val="bullet"/>
      <w:lvlText w:val=""/>
      <w:lvlJc w:val="left"/>
      <w:pPr>
        <w:tabs>
          <w:tab w:val="num" w:pos="1758"/>
        </w:tabs>
        <w:ind w:left="1758" w:hanging="340"/>
      </w:pPr>
      <w:rPr>
        <w:rFonts w:ascii="Symbol" w:hAnsi="Symbol" w:hint="default"/>
      </w:rPr>
    </w:lvl>
    <w:lvl w:ilvl="4">
      <w:start w:val="1"/>
      <w:numFmt w:val="bullet"/>
      <w:lvlText w:val="o"/>
      <w:lvlJc w:val="left"/>
      <w:pPr>
        <w:tabs>
          <w:tab w:val="num" w:pos="2155"/>
        </w:tabs>
        <w:ind w:left="2155" w:hanging="340"/>
      </w:pPr>
      <w:rPr>
        <w:rFonts w:ascii="Courier New" w:hAnsi="Courier New" w:hint="default"/>
      </w:rPr>
    </w:lvl>
    <w:lvl w:ilvl="5">
      <w:start w:val="1"/>
      <w:numFmt w:val="bullet"/>
      <w:lvlText w:val=""/>
      <w:lvlJc w:val="left"/>
      <w:pPr>
        <w:tabs>
          <w:tab w:val="num" w:pos="2552"/>
        </w:tabs>
        <w:ind w:left="2552" w:hanging="340"/>
      </w:pPr>
      <w:rPr>
        <w:rFonts w:ascii="Wingdings" w:hAnsi="Wingdings" w:hint="default"/>
      </w:rPr>
    </w:lvl>
    <w:lvl w:ilvl="6">
      <w:start w:val="1"/>
      <w:numFmt w:val="bullet"/>
      <w:lvlText w:val=""/>
      <w:lvlJc w:val="left"/>
      <w:pPr>
        <w:tabs>
          <w:tab w:val="num" w:pos="2949"/>
        </w:tabs>
        <w:ind w:left="2949" w:hanging="340"/>
      </w:pPr>
      <w:rPr>
        <w:rFonts w:ascii="Symbol" w:hAnsi="Symbol" w:hint="default"/>
      </w:rPr>
    </w:lvl>
    <w:lvl w:ilvl="7">
      <w:start w:val="1"/>
      <w:numFmt w:val="bullet"/>
      <w:lvlText w:val="o"/>
      <w:lvlJc w:val="left"/>
      <w:pPr>
        <w:tabs>
          <w:tab w:val="num" w:pos="3346"/>
        </w:tabs>
        <w:ind w:left="3346" w:hanging="340"/>
      </w:pPr>
      <w:rPr>
        <w:rFonts w:ascii="Courier New" w:hAnsi="Courier New" w:hint="default"/>
      </w:rPr>
    </w:lvl>
    <w:lvl w:ilvl="8">
      <w:start w:val="1"/>
      <w:numFmt w:val="bullet"/>
      <w:lvlText w:val=""/>
      <w:lvlJc w:val="left"/>
      <w:pPr>
        <w:tabs>
          <w:tab w:val="num" w:pos="3743"/>
        </w:tabs>
        <w:ind w:left="3743" w:hanging="340"/>
      </w:pPr>
      <w:rPr>
        <w:rFonts w:ascii="Wingdings" w:hAnsi="Wingdings" w:hint="default"/>
      </w:rPr>
    </w:lvl>
  </w:abstractNum>
  <w:abstractNum w:abstractNumId="14" w15:restartNumberingAfterBreak="0">
    <w:nsid w:val="2CDB0993"/>
    <w:multiLevelType w:val="multilevel"/>
    <w:tmpl w:val="4C8AA782"/>
    <w:lvl w:ilvl="0">
      <w:start w:val="1"/>
      <w:numFmt w:val="decimal"/>
      <w:pStyle w:val="Nummernaufzhlung"/>
      <w:lvlText w:val="%1."/>
      <w:lvlJc w:val="left"/>
      <w:pPr>
        <w:tabs>
          <w:tab w:val="num" w:pos="397"/>
        </w:tabs>
        <w:ind w:left="397" w:hanging="397"/>
      </w:pPr>
      <w:rPr>
        <w:rFonts w:ascii="Times New Roman" w:hAnsi="Times New Roman" w:hint="default"/>
        <w:b w:val="0"/>
        <w:i w:val="0"/>
        <w:sz w:val="22"/>
      </w:rPr>
    </w:lvl>
    <w:lvl w:ilvl="1">
      <w:start w:val="1"/>
      <w:numFmt w:val="lowerLetter"/>
      <w:lvlText w:val="%2."/>
      <w:lvlJc w:val="left"/>
      <w:pPr>
        <w:ind w:left="794" w:hanging="397"/>
      </w:pPr>
      <w:rPr>
        <w:rFonts w:hint="default"/>
      </w:rPr>
    </w:lvl>
    <w:lvl w:ilvl="2">
      <w:start w:val="1"/>
      <w:numFmt w:val="lowerRoman"/>
      <w:lvlText w:val="%3."/>
      <w:lvlJc w:val="right"/>
      <w:pPr>
        <w:ind w:left="1191" w:hanging="397"/>
      </w:pPr>
      <w:rPr>
        <w:rFonts w:hint="default"/>
      </w:rPr>
    </w:lvl>
    <w:lvl w:ilvl="3">
      <w:start w:val="1"/>
      <w:numFmt w:val="decimal"/>
      <w:lvlText w:val="%4."/>
      <w:lvlJc w:val="left"/>
      <w:pPr>
        <w:ind w:left="1588" w:hanging="397"/>
      </w:pPr>
      <w:rPr>
        <w:rFonts w:hint="default"/>
      </w:rPr>
    </w:lvl>
    <w:lvl w:ilvl="4">
      <w:start w:val="1"/>
      <w:numFmt w:val="lowerLetter"/>
      <w:lvlText w:val="%5."/>
      <w:lvlJc w:val="left"/>
      <w:pPr>
        <w:ind w:left="1985" w:hanging="397"/>
      </w:pPr>
      <w:rPr>
        <w:rFonts w:hint="default"/>
      </w:rPr>
    </w:lvl>
    <w:lvl w:ilvl="5">
      <w:start w:val="1"/>
      <w:numFmt w:val="lowerRoman"/>
      <w:lvlText w:val="%6."/>
      <w:lvlJc w:val="righ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right"/>
      <w:pPr>
        <w:ind w:left="3573" w:hanging="397"/>
      </w:pPr>
      <w:rPr>
        <w:rFonts w:hint="default"/>
      </w:rPr>
    </w:lvl>
  </w:abstractNum>
  <w:abstractNum w:abstractNumId="15" w15:restartNumberingAfterBreak="0">
    <w:nsid w:val="2EB101D9"/>
    <w:multiLevelType w:val="multilevel"/>
    <w:tmpl w:val="7004A542"/>
    <w:lvl w:ilvl="0">
      <w:start w:val="1"/>
      <w:numFmt w:val="bullet"/>
      <w:pStyle w:val="Punktaufzhlung"/>
      <w:lvlText w:val=""/>
      <w:lvlJc w:val="left"/>
      <w:pPr>
        <w:tabs>
          <w:tab w:val="num" w:pos="397"/>
        </w:tabs>
        <w:ind w:left="397" w:hanging="397"/>
      </w:pPr>
      <w:rPr>
        <w:rFonts w:ascii="Wingdings" w:hAnsi="Wingdings" w:hint="default"/>
      </w:rPr>
    </w:lvl>
    <w:lvl w:ilvl="1">
      <w:start w:val="1"/>
      <w:numFmt w:val="bullet"/>
      <w:lvlText w:val="o"/>
      <w:lvlJc w:val="left"/>
      <w:pPr>
        <w:ind w:left="794" w:hanging="397"/>
      </w:pPr>
      <w:rPr>
        <w:rFonts w:ascii="Courier New" w:hAnsi="Courier New"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ind w:left="1588" w:hanging="397"/>
      </w:pPr>
      <w:rPr>
        <w:rFonts w:ascii="Symbol" w:hAnsi="Symbol" w:hint="default"/>
      </w:rPr>
    </w:lvl>
    <w:lvl w:ilvl="4">
      <w:start w:val="1"/>
      <w:numFmt w:val="bullet"/>
      <w:lvlText w:val="o"/>
      <w:lvlJc w:val="left"/>
      <w:pPr>
        <w:ind w:left="1985" w:hanging="397"/>
      </w:pPr>
      <w:rPr>
        <w:rFonts w:ascii="Courier New" w:hAnsi="Courier New" w:hint="default"/>
      </w:rPr>
    </w:lvl>
    <w:lvl w:ilvl="5">
      <w:start w:val="1"/>
      <w:numFmt w:val="bullet"/>
      <w:lvlText w:val=""/>
      <w:lvlJc w:val="left"/>
      <w:pPr>
        <w:ind w:left="2382" w:hanging="397"/>
      </w:pPr>
      <w:rPr>
        <w:rFonts w:ascii="Wingdings" w:hAnsi="Wingdings" w:hint="default"/>
      </w:rPr>
    </w:lvl>
    <w:lvl w:ilvl="6">
      <w:start w:val="1"/>
      <w:numFmt w:val="bullet"/>
      <w:lvlText w:val=""/>
      <w:lvlJc w:val="left"/>
      <w:pPr>
        <w:ind w:left="2779" w:hanging="397"/>
      </w:pPr>
      <w:rPr>
        <w:rFonts w:ascii="Symbol" w:hAnsi="Symbol" w:hint="default"/>
      </w:rPr>
    </w:lvl>
    <w:lvl w:ilvl="7">
      <w:start w:val="1"/>
      <w:numFmt w:val="bullet"/>
      <w:lvlText w:val="o"/>
      <w:lvlJc w:val="left"/>
      <w:pPr>
        <w:ind w:left="3176" w:hanging="397"/>
      </w:pPr>
      <w:rPr>
        <w:rFonts w:ascii="Courier New" w:hAnsi="Courier New" w:hint="default"/>
      </w:rPr>
    </w:lvl>
    <w:lvl w:ilvl="8">
      <w:start w:val="1"/>
      <w:numFmt w:val="bullet"/>
      <w:lvlText w:val=""/>
      <w:lvlJc w:val="left"/>
      <w:pPr>
        <w:ind w:left="3573" w:hanging="397"/>
      </w:pPr>
      <w:rPr>
        <w:rFonts w:ascii="Wingdings" w:hAnsi="Wingdings" w:hint="default"/>
      </w:rPr>
    </w:lvl>
  </w:abstractNum>
  <w:abstractNum w:abstractNumId="16" w15:restartNumberingAfterBreak="0">
    <w:nsid w:val="38FF48B4"/>
    <w:multiLevelType w:val="multilevel"/>
    <w:tmpl w:val="F2CE8A50"/>
    <w:lvl w:ilvl="0">
      <w:start w:val="1"/>
      <w:numFmt w:val="bullet"/>
      <w:lvlText w:val=""/>
      <w:lvlJc w:val="left"/>
      <w:pPr>
        <w:tabs>
          <w:tab w:val="num" w:pos="360"/>
        </w:tabs>
        <w:ind w:left="360" w:hanging="360"/>
      </w:pPr>
      <w:rPr>
        <w:rFonts w:ascii="Wingdings" w:hAnsi="Wingdings" w:hint="default"/>
        <w:sz w:val="4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8F6A3C"/>
    <w:multiLevelType w:val="hybridMultilevel"/>
    <w:tmpl w:val="F2CE8A50"/>
    <w:lvl w:ilvl="0" w:tplc="5B4840C4">
      <w:start w:val="1"/>
      <w:numFmt w:val="bullet"/>
      <w:lvlText w:val=""/>
      <w:lvlJc w:val="left"/>
      <w:pPr>
        <w:tabs>
          <w:tab w:val="num" w:pos="360"/>
        </w:tabs>
        <w:ind w:left="360" w:hanging="360"/>
      </w:pPr>
      <w:rPr>
        <w:rFonts w:ascii="Wingdings" w:hAnsi="Wingdings" w:hint="default"/>
        <w:sz w:val="40"/>
      </w:rPr>
    </w:lvl>
    <w:lvl w:ilvl="1" w:tplc="04070003">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98693A"/>
    <w:multiLevelType w:val="multilevel"/>
    <w:tmpl w:val="15FE2CD0"/>
    <w:lvl w:ilvl="0">
      <w:start w:val="1"/>
      <w:numFmt w:val="bullet"/>
      <w:lvlText w:val=""/>
      <w:lvlJc w:val="left"/>
      <w:pPr>
        <w:tabs>
          <w:tab w:val="num" w:pos="397"/>
        </w:tabs>
        <w:ind w:left="397" w:hanging="397"/>
      </w:pPr>
      <w:rPr>
        <w:rFonts w:ascii="Wingdings" w:hAnsi="Wingdings" w:hint="default"/>
        <w:color w:val="auto"/>
        <w:u w:val="none"/>
      </w:rPr>
    </w:lvl>
    <w:lvl w:ilvl="1">
      <w:start w:val="1"/>
      <w:numFmt w:val="bullet"/>
      <w:lvlText w:val="o"/>
      <w:lvlJc w:val="left"/>
      <w:pPr>
        <w:tabs>
          <w:tab w:val="num" w:pos="794"/>
        </w:tabs>
        <w:ind w:left="794" w:hanging="397"/>
      </w:pPr>
      <w:rPr>
        <w:rFonts w:ascii="Courier New" w:hAnsi="Courier New" w:hint="default"/>
      </w:rPr>
    </w:lvl>
    <w:lvl w:ilvl="2">
      <w:start w:val="1"/>
      <w:numFmt w:val="bullet"/>
      <w:lvlRestart w:val="1"/>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o"/>
      <w:lvlJc w:val="left"/>
      <w:pPr>
        <w:tabs>
          <w:tab w:val="num" w:pos="1985"/>
        </w:tabs>
        <w:ind w:left="1985" w:hanging="397"/>
      </w:pPr>
      <w:rPr>
        <w:rFonts w:ascii="Courier New" w:hAnsi="Courier New" w:hint="default"/>
      </w:rPr>
    </w:lvl>
    <w:lvl w:ilvl="5">
      <w:start w:val="1"/>
      <w:numFmt w:val="bullet"/>
      <w:lvlText w:val=""/>
      <w:lvlJc w:val="left"/>
      <w:pPr>
        <w:tabs>
          <w:tab w:val="num" w:pos="2382"/>
        </w:tabs>
        <w:ind w:left="2382" w:hanging="397"/>
      </w:pPr>
      <w:rPr>
        <w:rFonts w:ascii="Wingdings" w:hAnsi="Wingdings" w:hint="default"/>
      </w:rPr>
    </w:lvl>
    <w:lvl w:ilvl="6">
      <w:start w:val="1"/>
      <w:numFmt w:val="bullet"/>
      <w:lvlText w:val=""/>
      <w:lvlJc w:val="left"/>
      <w:pPr>
        <w:tabs>
          <w:tab w:val="num" w:pos="2779"/>
        </w:tabs>
        <w:ind w:left="2779" w:hanging="397"/>
      </w:pPr>
      <w:rPr>
        <w:rFonts w:ascii="Symbol" w:hAnsi="Symbol" w:hint="default"/>
      </w:rPr>
    </w:lvl>
    <w:lvl w:ilvl="7">
      <w:start w:val="1"/>
      <w:numFmt w:val="bullet"/>
      <w:lvlText w:val="o"/>
      <w:lvlJc w:val="left"/>
      <w:pPr>
        <w:tabs>
          <w:tab w:val="num" w:pos="3176"/>
        </w:tabs>
        <w:ind w:left="3176" w:hanging="397"/>
      </w:pPr>
      <w:rPr>
        <w:rFonts w:ascii="Courier New" w:hAnsi="Courier New" w:hint="default"/>
      </w:rPr>
    </w:lvl>
    <w:lvl w:ilvl="8">
      <w:start w:val="1"/>
      <w:numFmt w:val="bullet"/>
      <w:lvlText w:val=""/>
      <w:lvlJc w:val="left"/>
      <w:pPr>
        <w:tabs>
          <w:tab w:val="num" w:pos="3573"/>
        </w:tabs>
        <w:ind w:left="3573" w:hanging="397"/>
      </w:pPr>
      <w:rPr>
        <w:rFonts w:ascii="Wingdings" w:hAnsi="Wingdings" w:hint="default"/>
      </w:rPr>
    </w:lvl>
  </w:abstractNum>
  <w:abstractNum w:abstractNumId="19" w15:restartNumberingAfterBreak="0">
    <w:nsid w:val="59D227B7"/>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0C82F47"/>
    <w:multiLevelType w:val="hybridMultilevel"/>
    <w:tmpl w:val="D5A60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D7465D"/>
    <w:multiLevelType w:val="multilevel"/>
    <w:tmpl w:val="C7F451AC"/>
    <w:lvl w:ilvl="0">
      <w:start w:val="1"/>
      <w:numFmt w:val="bullet"/>
      <w:pStyle w:val="ActionAufgabeVorlage"/>
      <w:lvlText w:val=""/>
      <w:lvlJc w:val="left"/>
      <w:pPr>
        <w:tabs>
          <w:tab w:val="num" w:pos="397"/>
        </w:tabs>
        <w:ind w:left="397" w:hanging="397"/>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9226837"/>
    <w:multiLevelType w:val="hybridMultilevel"/>
    <w:tmpl w:val="9B44E57E"/>
    <w:lvl w:ilvl="0" w:tplc="19DA3FFC">
      <w:start w:val="1"/>
      <w:numFmt w:val="bullet"/>
      <w:lvlText w:val=""/>
      <w:lvlJc w:val="left"/>
      <w:pPr>
        <w:tabs>
          <w:tab w:val="num" w:pos="360"/>
        </w:tabs>
        <w:ind w:left="360" w:hanging="360"/>
      </w:pPr>
      <w:rPr>
        <w:rFonts w:ascii="Wingdings" w:hAnsi="Wingdings" w:hint="default"/>
        <w:color w:val="auto"/>
        <w:u w:val="no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32475985">
    <w:abstractNumId w:val="9"/>
  </w:num>
  <w:num w:numId="2" w16cid:durableId="75592026">
    <w:abstractNumId w:val="7"/>
  </w:num>
  <w:num w:numId="3" w16cid:durableId="630864688">
    <w:abstractNumId w:val="6"/>
  </w:num>
  <w:num w:numId="4" w16cid:durableId="2090692329">
    <w:abstractNumId w:val="5"/>
  </w:num>
  <w:num w:numId="5" w16cid:durableId="183789037">
    <w:abstractNumId w:val="4"/>
  </w:num>
  <w:num w:numId="6" w16cid:durableId="589124757">
    <w:abstractNumId w:val="9"/>
  </w:num>
  <w:num w:numId="7" w16cid:durableId="323975334">
    <w:abstractNumId w:val="8"/>
  </w:num>
  <w:num w:numId="8" w16cid:durableId="606237836">
    <w:abstractNumId w:val="8"/>
  </w:num>
  <w:num w:numId="9" w16cid:durableId="1908760548">
    <w:abstractNumId w:val="17"/>
  </w:num>
  <w:num w:numId="10" w16cid:durableId="45640567">
    <w:abstractNumId w:val="17"/>
  </w:num>
  <w:num w:numId="11" w16cid:durableId="371657702">
    <w:abstractNumId w:val="9"/>
  </w:num>
  <w:num w:numId="12" w16cid:durableId="1277055419">
    <w:abstractNumId w:val="22"/>
  </w:num>
  <w:num w:numId="13" w16cid:durableId="1036541583">
    <w:abstractNumId w:val="19"/>
  </w:num>
  <w:num w:numId="14" w16cid:durableId="614603162">
    <w:abstractNumId w:val="10"/>
  </w:num>
  <w:num w:numId="15" w16cid:durableId="536813199">
    <w:abstractNumId w:val="3"/>
  </w:num>
  <w:num w:numId="16" w16cid:durableId="1399860499">
    <w:abstractNumId w:val="2"/>
  </w:num>
  <w:num w:numId="17" w16cid:durableId="1210923690">
    <w:abstractNumId w:val="1"/>
  </w:num>
  <w:num w:numId="18" w16cid:durableId="1761834671">
    <w:abstractNumId w:val="0"/>
  </w:num>
  <w:num w:numId="19" w16cid:durableId="1185824151">
    <w:abstractNumId w:val="16"/>
  </w:num>
  <w:num w:numId="20" w16cid:durableId="1900093264">
    <w:abstractNumId w:val="11"/>
  </w:num>
  <w:num w:numId="21" w16cid:durableId="213005047">
    <w:abstractNumId w:val="12"/>
  </w:num>
  <w:num w:numId="22" w16cid:durableId="1323965749">
    <w:abstractNumId w:val="21"/>
  </w:num>
  <w:num w:numId="23" w16cid:durableId="1386683680">
    <w:abstractNumId w:val="18"/>
  </w:num>
  <w:num w:numId="24" w16cid:durableId="1565337901">
    <w:abstractNumId w:val="7"/>
  </w:num>
  <w:num w:numId="25" w16cid:durableId="554514199">
    <w:abstractNumId w:val="6"/>
  </w:num>
  <w:num w:numId="26" w16cid:durableId="606549780">
    <w:abstractNumId w:val="5"/>
  </w:num>
  <w:num w:numId="27" w16cid:durableId="1450585195">
    <w:abstractNumId w:val="4"/>
  </w:num>
  <w:num w:numId="28" w16cid:durableId="674654426">
    <w:abstractNumId w:val="13"/>
  </w:num>
  <w:num w:numId="29" w16cid:durableId="1727143296">
    <w:abstractNumId w:val="8"/>
  </w:num>
  <w:num w:numId="30" w16cid:durableId="1284730236">
    <w:abstractNumId w:val="3"/>
  </w:num>
  <w:num w:numId="31" w16cid:durableId="513691460">
    <w:abstractNumId w:val="2"/>
  </w:num>
  <w:num w:numId="32" w16cid:durableId="1601597701">
    <w:abstractNumId w:val="1"/>
  </w:num>
  <w:num w:numId="33" w16cid:durableId="1876774071">
    <w:abstractNumId w:val="0"/>
  </w:num>
  <w:num w:numId="34" w16cid:durableId="1758476400">
    <w:abstractNumId w:val="14"/>
  </w:num>
  <w:num w:numId="35" w16cid:durableId="1209295444">
    <w:abstractNumId w:val="15"/>
  </w:num>
  <w:num w:numId="36" w16cid:durableId="8654868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o:colormru v:ext="edit" colors="#ffb200,gray,#575757,#969696,#4d4d4d,#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DD3"/>
    <w:rsid w:val="00055804"/>
    <w:rsid w:val="00092B60"/>
    <w:rsid w:val="000A5FEE"/>
    <w:rsid w:val="00122B5A"/>
    <w:rsid w:val="004132B1"/>
    <w:rsid w:val="004A7903"/>
    <w:rsid w:val="004E4B13"/>
    <w:rsid w:val="004F1789"/>
    <w:rsid w:val="00570F4E"/>
    <w:rsid w:val="00606484"/>
    <w:rsid w:val="00633C42"/>
    <w:rsid w:val="00705B7F"/>
    <w:rsid w:val="00736D3E"/>
    <w:rsid w:val="0079641D"/>
    <w:rsid w:val="007D0BD5"/>
    <w:rsid w:val="00824B0B"/>
    <w:rsid w:val="00865485"/>
    <w:rsid w:val="00873423"/>
    <w:rsid w:val="00A11310"/>
    <w:rsid w:val="00B610AF"/>
    <w:rsid w:val="00C01F55"/>
    <w:rsid w:val="00C10B75"/>
    <w:rsid w:val="00C409F0"/>
    <w:rsid w:val="00C55FE2"/>
    <w:rsid w:val="00CC1E88"/>
    <w:rsid w:val="00CE1170"/>
    <w:rsid w:val="00D14C84"/>
    <w:rsid w:val="00E11033"/>
    <w:rsid w:val="00E64336"/>
    <w:rsid w:val="00E658B9"/>
    <w:rsid w:val="00E702EA"/>
    <w:rsid w:val="00E86DD3"/>
    <w:rsid w:val="00F0178D"/>
    <w:rsid w:val="00F46D6E"/>
    <w:rsid w:val="00F64887"/>
    <w:rsid w:val="00F678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b200,gray,#575757,#969696,#4d4d4d,#666"/>
    </o:shapedefaults>
    <o:shapelayout v:ext="edit">
      <o:idmap v:ext="edit" data="1"/>
    </o:shapelayout>
  </w:shapeDefaults>
  <w:decimalSymbol w:val=","/>
  <w:listSeparator w:val=";"/>
  <w14:docId w14:val="418D2B10"/>
  <w15:chartTrackingRefBased/>
  <w15:docId w15:val="{8CE95CB8-2D6F-4C25-832C-9BCC31F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Bullet" w:qFormat="1"/>
    <w:lsdException w:name="List Number"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05B7F"/>
    <w:pPr>
      <w:spacing w:after="120" w:line="360" w:lineRule="auto"/>
    </w:pPr>
    <w:rPr>
      <w:sz w:val="22"/>
      <w:szCs w:val="22"/>
    </w:rPr>
  </w:style>
  <w:style w:type="paragraph" w:styleId="berschrift1">
    <w:name w:val="heading 1"/>
    <w:basedOn w:val="Standard"/>
    <w:next w:val="Standard"/>
    <w:qFormat/>
    <w:rsid w:val="00E11033"/>
    <w:pPr>
      <w:keepNext/>
      <w:keepLines/>
      <w:spacing w:before="600" w:after="240" w:line="240" w:lineRule="auto"/>
      <w:outlineLvl w:val="0"/>
    </w:pPr>
    <w:rPr>
      <w:rFonts w:ascii="Arial" w:hAnsi="Arial"/>
      <w:b/>
      <w:bCs/>
      <w:sz w:val="32"/>
      <w:szCs w:val="28"/>
    </w:rPr>
  </w:style>
  <w:style w:type="paragraph" w:styleId="berschrift2">
    <w:name w:val="heading 2"/>
    <w:basedOn w:val="Standard"/>
    <w:next w:val="Standard"/>
    <w:qFormat/>
    <w:rsid w:val="00E11033"/>
    <w:pPr>
      <w:keepNext/>
      <w:keepLines/>
      <w:spacing w:before="360" w:line="240" w:lineRule="auto"/>
      <w:outlineLvl w:val="1"/>
    </w:pPr>
    <w:rPr>
      <w:rFonts w:ascii="Arial" w:hAnsi="Arial" w:cs="Arial"/>
      <w:b/>
      <w:bCs/>
      <w:sz w:val="24"/>
    </w:rPr>
  </w:style>
  <w:style w:type="paragraph" w:styleId="berschrift3">
    <w:name w:val="heading 3"/>
    <w:basedOn w:val="Standard"/>
    <w:next w:val="Standard"/>
    <w:rsid w:val="00E11033"/>
    <w:pPr>
      <w:keepNext/>
      <w:spacing w:before="480"/>
      <w:outlineLvl w:val="2"/>
    </w:pPr>
    <w:rPr>
      <w:rFonts w:cs="Arial"/>
      <w:b/>
      <w:bCs/>
      <w:color w:val="999999"/>
      <w:sz w:val="24"/>
      <w:szCs w:val="26"/>
    </w:rPr>
  </w:style>
  <w:style w:type="paragraph" w:styleId="berschrift4">
    <w:name w:val="heading 4"/>
    <w:basedOn w:val="Standard"/>
    <w:next w:val="Standard"/>
    <w:rsid w:val="00E11033"/>
    <w:pPr>
      <w:keepNext/>
      <w:spacing w:before="240" w:after="60"/>
      <w:outlineLvl w:val="3"/>
    </w:pPr>
    <w:rPr>
      <w:b/>
      <w:bCs/>
      <w:sz w:val="28"/>
      <w:szCs w:val="28"/>
    </w:rPr>
  </w:style>
  <w:style w:type="paragraph" w:styleId="berschrift5">
    <w:name w:val="heading 5"/>
    <w:basedOn w:val="Standard"/>
    <w:next w:val="Standard"/>
    <w:rsid w:val="00E11033"/>
    <w:pPr>
      <w:spacing w:before="240" w:after="60"/>
      <w:outlineLvl w:val="4"/>
    </w:pPr>
    <w:rPr>
      <w:b/>
      <w:bCs/>
      <w:i/>
      <w:iCs/>
      <w:sz w:val="26"/>
      <w:szCs w:val="26"/>
    </w:rPr>
  </w:style>
  <w:style w:type="paragraph" w:styleId="berschrift6">
    <w:name w:val="heading 6"/>
    <w:basedOn w:val="Standard"/>
    <w:next w:val="Standard"/>
    <w:rsid w:val="00E11033"/>
    <w:pPr>
      <w:spacing w:before="240" w:after="60"/>
      <w:outlineLvl w:val="5"/>
    </w:pPr>
    <w:rPr>
      <w:b/>
      <w:bCs/>
    </w:rPr>
  </w:style>
  <w:style w:type="paragraph" w:styleId="berschrift7">
    <w:name w:val="heading 7"/>
    <w:basedOn w:val="Standard"/>
    <w:next w:val="Standard"/>
    <w:rsid w:val="00E11033"/>
    <w:pPr>
      <w:spacing w:before="240" w:after="60"/>
      <w:outlineLvl w:val="6"/>
    </w:pPr>
    <w:rPr>
      <w:sz w:val="24"/>
      <w:szCs w:val="24"/>
    </w:rPr>
  </w:style>
  <w:style w:type="paragraph" w:styleId="berschrift8">
    <w:name w:val="heading 8"/>
    <w:basedOn w:val="Standard"/>
    <w:next w:val="Standard"/>
    <w:rsid w:val="00E11033"/>
    <w:pPr>
      <w:spacing w:before="240" w:after="60"/>
      <w:outlineLvl w:val="7"/>
    </w:pPr>
    <w:rPr>
      <w:i/>
      <w:iCs/>
      <w:sz w:val="24"/>
      <w:szCs w:val="24"/>
    </w:rPr>
  </w:style>
  <w:style w:type="paragraph" w:styleId="berschrift9">
    <w:name w:val="heading 9"/>
    <w:basedOn w:val="Standard"/>
    <w:next w:val="Standard"/>
    <w:rsid w:val="00E11033"/>
    <w:pPr>
      <w:spacing w:before="240" w:after="60"/>
      <w:outlineLvl w:val="8"/>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0178D"/>
    <w:pPr>
      <w:tabs>
        <w:tab w:val="right" w:pos="8789"/>
      </w:tabs>
      <w:spacing w:after="0"/>
      <w:ind w:right="-1985"/>
    </w:pPr>
    <w:rPr>
      <w:rFonts w:ascii="Arial" w:hAnsi="Arial"/>
      <w:b/>
      <w:bCs/>
      <w:color w:val="666666"/>
      <w:sz w:val="20"/>
      <w:szCs w:val="16"/>
    </w:rPr>
  </w:style>
  <w:style w:type="paragraph" w:styleId="Fuzeile">
    <w:name w:val="footer"/>
    <w:basedOn w:val="Standard"/>
    <w:rsid w:val="00E11033"/>
    <w:pPr>
      <w:tabs>
        <w:tab w:val="right" w:pos="8789"/>
      </w:tabs>
      <w:spacing w:line="240" w:lineRule="auto"/>
      <w:ind w:right="-1985"/>
      <w:jc w:val="right"/>
    </w:pPr>
    <w:rPr>
      <w:rFonts w:ascii="Arial" w:hAnsi="Arial" w:cs="Arial"/>
      <w:color w:val="3B3838"/>
      <w:sz w:val="16"/>
      <w:szCs w:val="16"/>
    </w:rPr>
  </w:style>
  <w:style w:type="paragraph" w:customStyle="1" w:styleId="Action">
    <w:name w:val="Action"/>
    <w:basedOn w:val="Standard"/>
    <w:link w:val="ActionZchn"/>
    <w:qFormat/>
    <w:rsid w:val="00E11033"/>
    <w:pPr>
      <w:keepNext/>
      <w:keepLines/>
      <w:pBdr>
        <w:left w:val="single" w:sz="4" w:space="8" w:color="auto"/>
        <w:right w:val="single" w:sz="4" w:space="8" w:color="auto"/>
      </w:pBdr>
      <w:spacing w:before="240" w:after="0"/>
      <w:ind w:left="170" w:right="170"/>
    </w:pPr>
  </w:style>
  <w:style w:type="paragraph" w:customStyle="1" w:styleId="Download">
    <w:name w:val="Download"/>
    <w:basedOn w:val="Standard"/>
    <w:qFormat/>
    <w:rsid w:val="00E11033"/>
    <w:pPr>
      <w:keepLines/>
      <w:tabs>
        <w:tab w:val="left" w:pos="567"/>
      </w:tabs>
      <w:spacing w:before="240" w:after="360"/>
      <w:ind w:left="1418"/>
    </w:pPr>
    <w:rPr>
      <w:color w:val="3366FF"/>
    </w:rPr>
  </w:style>
  <w:style w:type="paragraph" w:customStyle="1" w:styleId="Grafik">
    <w:name w:val="Grafik"/>
    <w:basedOn w:val="Standard"/>
    <w:qFormat/>
    <w:rsid w:val="00E11033"/>
    <w:pPr>
      <w:spacing w:before="360" w:after="360"/>
      <w:ind w:right="-1985"/>
    </w:pPr>
    <w:rPr>
      <w:rFonts w:ascii="Arial" w:hAnsi="Arial"/>
      <w:b/>
      <w:sz w:val="20"/>
    </w:rPr>
  </w:style>
  <w:style w:type="paragraph" w:styleId="Abbildungsverzeichnis">
    <w:name w:val="table of figures"/>
    <w:basedOn w:val="Standard"/>
    <w:next w:val="Standard"/>
    <w:semiHidden/>
    <w:rsid w:val="00E11033"/>
    <w:pPr>
      <w:ind w:left="400" w:hanging="400"/>
    </w:pPr>
  </w:style>
  <w:style w:type="paragraph" w:styleId="Verzeichnis1">
    <w:name w:val="toc 1"/>
    <w:basedOn w:val="Standard"/>
    <w:next w:val="Standard"/>
    <w:autoRedefine/>
    <w:uiPriority w:val="39"/>
    <w:semiHidden/>
    <w:rsid w:val="00E11033"/>
    <w:pPr>
      <w:tabs>
        <w:tab w:val="right" w:pos="6838"/>
      </w:tabs>
      <w:ind w:left="540"/>
    </w:pPr>
    <w:rPr>
      <w:noProof/>
      <w:lang w:val="en-GB"/>
    </w:rPr>
  </w:style>
  <w:style w:type="paragraph" w:styleId="Sprechblasentext">
    <w:name w:val="Balloon Text"/>
    <w:basedOn w:val="Standard"/>
    <w:semiHidden/>
    <w:rsid w:val="00E11033"/>
    <w:rPr>
      <w:rFonts w:ascii="Tahoma" w:hAnsi="Tahoma" w:cs="Tahoma"/>
      <w:sz w:val="16"/>
      <w:szCs w:val="16"/>
    </w:rPr>
  </w:style>
  <w:style w:type="paragraph" w:customStyle="1" w:styleId="Titel1">
    <w:name w:val="Titel1"/>
    <w:basedOn w:val="Standard"/>
    <w:next w:val="Titel2"/>
    <w:qFormat/>
    <w:rsid w:val="00E11033"/>
    <w:pPr>
      <w:spacing w:line="240" w:lineRule="auto"/>
    </w:pPr>
    <w:rPr>
      <w:rFonts w:ascii="Arial" w:hAnsi="Arial" w:cs="Arial"/>
      <w:b/>
      <w:color w:val="3B3838"/>
      <w:sz w:val="48"/>
      <w:szCs w:val="40"/>
    </w:rPr>
  </w:style>
  <w:style w:type="paragraph" w:customStyle="1" w:styleId="Titel2">
    <w:name w:val="Titel2"/>
    <w:basedOn w:val="Standard"/>
    <w:qFormat/>
    <w:rsid w:val="00E11033"/>
    <w:pPr>
      <w:spacing w:line="240" w:lineRule="auto"/>
    </w:pPr>
    <w:rPr>
      <w:rFonts w:ascii="Arial" w:hAnsi="Arial" w:cs="Arial"/>
      <w:color w:val="3B3838"/>
      <w:sz w:val="32"/>
      <w:szCs w:val="24"/>
    </w:rPr>
  </w:style>
  <w:style w:type="paragraph" w:customStyle="1" w:styleId="HinweisTitel">
    <w:name w:val="HinweisTitel"/>
    <w:basedOn w:val="Standard"/>
    <w:qFormat/>
    <w:rsid w:val="00E11033"/>
    <w:pPr>
      <w:keepNext/>
      <w:pBdr>
        <w:top w:val="single" w:sz="4" w:space="10" w:color="auto"/>
        <w:left w:val="single" w:sz="4" w:space="10" w:color="auto"/>
        <w:bottom w:val="single" w:sz="4" w:space="10" w:color="auto"/>
        <w:right w:val="single" w:sz="4" w:space="10" w:color="auto"/>
      </w:pBdr>
      <w:spacing w:before="480" w:line="240" w:lineRule="auto"/>
      <w:ind w:left="227" w:right="227"/>
    </w:pPr>
    <w:rPr>
      <w:rFonts w:ascii="Arial" w:hAnsi="Arial"/>
      <w:b/>
      <w:color w:val="767171"/>
      <w:sz w:val="24"/>
      <w:szCs w:val="24"/>
    </w:rPr>
  </w:style>
  <w:style w:type="paragraph" w:customStyle="1" w:styleId="HinweisText">
    <w:name w:val="HinweisText"/>
    <w:basedOn w:val="Standard"/>
    <w:qFormat/>
    <w:rsid w:val="00E11033"/>
    <w:pPr>
      <w:pBdr>
        <w:top w:val="single" w:sz="4" w:space="10" w:color="auto"/>
        <w:left w:val="single" w:sz="4" w:space="10" w:color="auto"/>
        <w:bottom w:val="single" w:sz="4" w:space="10" w:color="auto"/>
        <w:right w:val="single" w:sz="4" w:space="10" w:color="auto"/>
      </w:pBdr>
      <w:ind w:left="227" w:right="227"/>
    </w:pPr>
  </w:style>
  <w:style w:type="paragraph" w:styleId="Dokumentstruktur">
    <w:name w:val="Document Map"/>
    <w:basedOn w:val="Standard"/>
    <w:semiHidden/>
    <w:rsid w:val="00E11033"/>
    <w:pPr>
      <w:shd w:val="clear" w:color="auto" w:fill="000080"/>
    </w:pPr>
    <w:rPr>
      <w:rFonts w:ascii="Tahoma" w:hAnsi="Tahoma" w:cs="Tahoma"/>
    </w:rPr>
  </w:style>
  <w:style w:type="paragraph" w:styleId="Endnotentext">
    <w:name w:val="endnote text"/>
    <w:basedOn w:val="Standard"/>
    <w:semiHidden/>
    <w:rsid w:val="00E11033"/>
  </w:style>
  <w:style w:type="paragraph" w:styleId="Funotentext">
    <w:name w:val="footnote text"/>
    <w:basedOn w:val="Standard"/>
    <w:semiHidden/>
    <w:rsid w:val="00E11033"/>
  </w:style>
  <w:style w:type="paragraph" w:styleId="Index1">
    <w:name w:val="index 1"/>
    <w:basedOn w:val="Standard"/>
    <w:next w:val="Standard"/>
    <w:autoRedefine/>
    <w:semiHidden/>
    <w:rsid w:val="00E11033"/>
    <w:pPr>
      <w:ind w:left="200" w:hanging="200"/>
    </w:pPr>
  </w:style>
  <w:style w:type="paragraph" w:styleId="Index2">
    <w:name w:val="index 2"/>
    <w:basedOn w:val="Standard"/>
    <w:next w:val="Standard"/>
    <w:autoRedefine/>
    <w:semiHidden/>
    <w:rsid w:val="00E11033"/>
    <w:pPr>
      <w:ind w:left="400" w:hanging="200"/>
    </w:pPr>
  </w:style>
  <w:style w:type="paragraph" w:styleId="Index3">
    <w:name w:val="index 3"/>
    <w:basedOn w:val="Standard"/>
    <w:next w:val="Standard"/>
    <w:autoRedefine/>
    <w:semiHidden/>
    <w:rsid w:val="00E11033"/>
    <w:pPr>
      <w:ind w:left="600" w:hanging="200"/>
    </w:pPr>
  </w:style>
  <w:style w:type="paragraph" w:styleId="Index4">
    <w:name w:val="index 4"/>
    <w:basedOn w:val="Standard"/>
    <w:next w:val="Standard"/>
    <w:autoRedefine/>
    <w:semiHidden/>
    <w:rsid w:val="00E11033"/>
    <w:pPr>
      <w:ind w:left="800" w:hanging="200"/>
    </w:pPr>
  </w:style>
  <w:style w:type="paragraph" w:styleId="Index5">
    <w:name w:val="index 5"/>
    <w:basedOn w:val="Standard"/>
    <w:next w:val="Standard"/>
    <w:autoRedefine/>
    <w:semiHidden/>
    <w:rsid w:val="00E11033"/>
    <w:pPr>
      <w:ind w:left="1000" w:hanging="200"/>
    </w:pPr>
  </w:style>
  <w:style w:type="paragraph" w:styleId="Index6">
    <w:name w:val="index 6"/>
    <w:basedOn w:val="Standard"/>
    <w:next w:val="Standard"/>
    <w:autoRedefine/>
    <w:semiHidden/>
    <w:rsid w:val="00E11033"/>
    <w:pPr>
      <w:ind w:left="1200" w:hanging="200"/>
    </w:pPr>
  </w:style>
  <w:style w:type="paragraph" w:styleId="Index7">
    <w:name w:val="index 7"/>
    <w:basedOn w:val="Standard"/>
    <w:next w:val="Standard"/>
    <w:autoRedefine/>
    <w:semiHidden/>
    <w:rsid w:val="00E11033"/>
    <w:pPr>
      <w:ind w:left="1400" w:hanging="200"/>
    </w:pPr>
  </w:style>
  <w:style w:type="paragraph" w:styleId="Index8">
    <w:name w:val="index 8"/>
    <w:basedOn w:val="Standard"/>
    <w:next w:val="Standard"/>
    <w:autoRedefine/>
    <w:semiHidden/>
    <w:rsid w:val="00E11033"/>
    <w:pPr>
      <w:ind w:left="1600" w:hanging="200"/>
    </w:pPr>
  </w:style>
  <w:style w:type="paragraph" w:styleId="Index9">
    <w:name w:val="index 9"/>
    <w:basedOn w:val="Standard"/>
    <w:next w:val="Standard"/>
    <w:autoRedefine/>
    <w:semiHidden/>
    <w:rsid w:val="00E11033"/>
    <w:pPr>
      <w:ind w:left="1800" w:hanging="200"/>
    </w:pPr>
  </w:style>
  <w:style w:type="paragraph" w:styleId="Indexberschrift">
    <w:name w:val="index heading"/>
    <w:basedOn w:val="Standard"/>
    <w:next w:val="Index1"/>
    <w:semiHidden/>
    <w:rsid w:val="00E11033"/>
    <w:rPr>
      <w:rFonts w:ascii="Arial" w:hAnsi="Arial" w:cs="Arial"/>
      <w:b/>
      <w:bCs/>
    </w:rPr>
  </w:style>
  <w:style w:type="paragraph" w:styleId="Kommentartext">
    <w:name w:val="annotation text"/>
    <w:basedOn w:val="Standard"/>
    <w:link w:val="KommentartextZchn"/>
    <w:semiHidden/>
    <w:rsid w:val="00E11033"/>
  </w:style>
  <w:style w:type="paragraph" w:styleId="Makrotext">
    <w:name w:val="macro"/>
    <w:semiHidden/>
    <w:rsid w:val="00E11033"/>
    <w:pPr>
      <w:tabs>
        <w:tab w:val="left" w:pos="480"/>
        <w:tab w:val="left" w:pos="960"/>
        <w:tab w:val="left" w:pos="1440"/>
        <w:tab w:val="left" w:pos="1920"/>
        <w:tab w:val="left" w:pos="2400"/>
        <w:tab w:val="left" w:pos="2880"/>
        <w:tab w:val="left" w:pos="3360"/>
        <w:tab w:val="left" w:pos="3840"/>
        <w:tab w:val="left" w:pos="4320"/>
      </w:tabs>
      <w:spacing w:after="120" w:line="360" w:lineRule="auto"/>
    </w:pPr>
    <w:rPr>
      <w:rFonts w:ascii="Courier New" w:hAnsi="Courier New" w:cs="Courier New"/>
      <w:sz w:val="22"/>
      <w:szCs w:val="22"/>
    </w:rPr>
  </w:style>
  <w:style w:type="paragraph" w:styleId="Rechtsgrundlagenverzeichnis">
    <w:name w:val="table of authorities"/>
    <w:basedOn w:val="Standard"/>
    <w:next w:val="Standard"/>
    <w:semiHidden/>
    <w:rsid w:val="00E11033"/>
    <w:pPr>
      <w:ind w:left="200" w:hanging="200"/>
    </w:pPr>
  </w:style>
  <w:style w:type="paragraph" w:styleId="RGV-berschrift">
    <w:name w:val="toa heading"/>
    <w:basedOn w:val="Standard"/>
    <w:next w:val="Standard"/>
    <w:semiHidden/>
    <w:rsid w:val="00E11033"/>
    <w:pPr>
      <w:spacing w:before="120"/>
    </w:pPr>
    <w:rPr>
      <w:rFonts w:ascii="Arial" w:hAnsi="Arial" w:cs="Arial"/>
      <w:b/>
      <w:bCs/>
      <w:sz w:val="24"/>
      <w:szCs w:val="24"/>
    </w:rPr>
  </w:style>
  <w:style w:type="paragraph" w:styleId="Verzeichnis2">
    <w:name w:val="toc 2"/>
    <w:basedOn w:val="Standard"/>
    <w:next w:val="Standard"/>
    <w:autoRedefine/>
    <w:semiHidden/>
    <w:rsid w:val="00E11033"/>
    <w:pPr>
      <w:ind w:left="200"/>
    </w:pPr>
  </w:style>
  <w:style w:type="paragraph" w:styleId="Verzeichnis3">
    <w:name w:val="toc 3"/>
    <w:basedOn w:val="Standard"/>
    <w:next w:val="Standard"/>
    <w:autoRedefine/>
    <w:semiHidden/>
    <w:rsid w:val="00E11033"/>
    <w:pPr>
      <w:ind w:left="400"/>
    </w:pPr>
  </w:style>
  <w:style w:type="paragraph" w:styleId="Verzeichnis4">
    <w:name w:val="toc 4"/>
    <w:basedOn w:val="Standard"/>
    <w:next w:val="Standard"/>
    <w:autoRedefine/>
    <w:semiHidden/>
    <w:rsid w:val="00E11033"/>
    <w:pPr>
      <w:ind w:left="600"/>
    </w:pPr>
  </w:style>
  <w:style w:type="paragraph" w:styleId="Verzeichnis5">
    <w:name w:val="toc 5"/>
    <w:basedOn w:val="Standard"/>
    <w:next w:val="Standard"/>
    <w:autoRedefine/>
    <w:semiHidden/>
    <w:rsid w:val="00E11033"/>
    <w:pPr>
      <w:ind w:left="800"/>
    </w:pPr>
  </w:style>
  <w:style w:type="paragraph" w:styleId="Verzeichnis6">
    <w:name w:val="toc 6"/>
    <w:basedOn w:val="Standard"/>
    <w:next w:val="Standard"/>
    <w:autoRedefine/>
    <w:semiHidden/>
    <w:rsid w:val="00E11033"/>
    <w:pPr>
      <w:ind w:left="1000"/>
    </w:pPr>
  </w:style>
  <w:style w:type="paragraph" w:styleId="Verzeichnis7">
    <w:name w:val="toc 7"/>
    <w:basedOn w:val="Standard"/>
    <w:next w:val="Standard"/>
    <w:autoRedefine/>
    <w:semiHidden/>
    <w:rsid w:val="00E11033"/>
    <w:pPr>
      <w:ind w:left="1200"/>
    </w:pPr>
  </w:style>
  <w:style w:type="paragraph" w:styleId="Verzeichnis8">
    <w:name w:val="toc 8"/>
    <w:basedOn w:val="Standard"/>
    <w:next w:val="Standard"/>
    <w:autoRedefine/>
    <w:semiHidden/>
    <w:rsid w:val="00E11033"/>
    <w:pPr>
      <w:ind w:left="1400"/>
    </w:pPr>
  </w:style>
  <w:style w:type="paragraph" w:styleId="Verzeichnis9">
    <w:name w:val="toc 9"/>
    <w:basedOn w:val="Standard"/>
    <w:next w:val="Standard"/>
    <w:autoRedefine/>
    <w:semiHidden/>
    <w:rsid w:val="00E11033"/>
    <w:pPr>
      <w:ind w:left="1600"/>
    </w:pPr>
  </w:style>
  <w:style w:type="character" w:customStyle="1" w:styleId="ActionZchn">
    <w:name w:val="Action Zchn"/>
    <w:link w:val="Action"/>
    <w:rsid w:val="00E11033"/>
    <w:rPr>
      <w:sz w:val="22"/>
      <w:szCs w:val="22"/>
    </w:rPr>
  </w:style>
  <w:style w:type="paragraph" w:customStyle="1" w:styleId="Tabellentext">
    <w:name w:val="Tabellentext"/>
    <w:basedOn w:val="Standard"/>
    <w:qFormat/>
    <w:rsid w:val="00E11033"/>
    <w:pPr>
      <w:spacing w:before="120" w:line="240" w:lineRule="auto"/>
    </w:pPr>
    <w:rPr>
      <w:rFonts w:ascii="Arial" w:hAnsi="Arial"/>
      <w:sz w:val="20"/>
    </w:rPr>
  </w:style>
  <w:style w:type="paragraph" w:customStyle="1" w:styleId="HinweisAufzaehlung">
    <w:name w:val="HinweisAufzaehlung"/>
    <w:basedOn w:val="HinweisText"/>
    <w:qFormat/>
    <w:rsid w:val="00E11033"/>
    <w:pPr>
      <w:numPr>
        <w:numId w:val="28"/>
      </w:numPr>
      <w:tabs>
        <w:tab w:val="clear" w:pos="567"/>
        <w:tab w:val="left" w:pos="624"/>
      </w:tabs>
      <w:spacing w:before="100" w:beforeAutospacing="1" w:after="100" w:afterAutospacing="1"/>
    </w:pPr>
  </w:style>
  <w:style w:type="paragraph" w:customStyle="1" w:styleId="ActionAufzhlung">
    <w:name w:val="Action Aufzählung"/>
    <w:basedOn w:val="Action"/>
    <w:qFormat/>
    <w:rsid w:val="00E11033"/>
    <w:pPr>
      <w:keepNext w:val="0"/>
      <w:keepLines w:val="0"/>
      <w:numPr>
        <w:numId w:val="21"/>
      </w:numPr>
      <w:spacing w:before="120" w:after="120"/>
    </w:pPr>
  </w:style>
  <w:style w:type="paragraph" w:customStyle="1" w:styleId="ActionAufgabeVorlage">
    <w:name w:val="Action Aufgabe Vorlage"/>
    <w:basedOn w:val="ActionAufzhlung"/>
    <w:rsid w:val="00E11033"/>
    <w:pPr>
      <w:numPr>
        <w:numId w:val="22"/>
      </w:numPr>
      <w:pBdr>
        <w:left w:val="none" w:sz="0" w:space="0" w:color="auto"/>
        <w:right w:val="none" w:sz="0" w:space="0" w:color="auto"/>
      </w:pBdr>
      <w:tabs>
        <w:tab w:val="left" w:pos="397"/>
      </w:tabs>
      <w:spacing w:before="240" w:after="240"/>
      <w:ind w:right="0"/>
    </w:pPr>
    <w:rPr>
      <w:szCs w:val="20"/>
    </w:rPr>
  </w:style>
  <w:style w:type="paragraph" w:customStyle="1" w:styleId="ActionDownload">
    <w:name w:val="Action Download"/>
    <w:basedOn w:val="Standard"/>
    <w:next w:val="Standard"/>
    <w:link w:val="ActionDownloadZchn"/>
    <w:qFormat/>
    <w:rsid w:val="00E11033"/>
    <w:pPr>
      <w:keepNext/>
      <w:keepLines/>
      <w:pBdr>
        <w:left w:val="single" w:sz="4" w:space="8" w:color="auto"/>
        <w:right w:val="single" w:sz="4" w:space="8" w:color="auto"/>
      </w:pBdr>
      <w:tabs>
        <w:tab w:val="left" w:pos="1304"/>
      </w:tabs>
      <w:spacing w:before="360" w:after="0"/>
      <w:ind w:left="1304" w:right="170" w:hanging="1134"/>
    </w:pPr>
    <w:rPr>
      <w:b/>
      <w:bCs/>
      <w:color w:val="3366FF"/>
    </w:rPr>
  </w:style>
  <w:style w:type="character" w:customStyle="1" w:styleId="ActionDownloadZchn">
    <w:name w:val="Action Download Zchn"/>
    <w:link w:val="ActionDownload"/>
    <w:rsid w:val="00E11033"/>
    <w:rPr>
      <w:b/>
      <w:bCs/>
      <w:color w:val="3366FF"/>
      <w:sz w:val="22"/>
      <w:szCs w:val="22"/>
    </w:rPr>
  </w:style>
  <w:style w:type="paragraph" w:customStyle="1" w:styleId="ActionDownloadFein">
    <w:name w:val="Action Download Fein"/>
    <w:basedOn w:val="ActionDownload"/>
    <w:qFormat/>
    <w:rsid w:val="00E11033"/>
    <w:pPr>
      <w:keepNext w:val="0"/>
      <w:spacing w:before="0"/>
    </w:pPr>
    <w:rPr>
      <w:b w:val="0"/>
    </w:rPr>
  </w:style>
  <w:style w:type="paragraph" w:customStyle="1" w:styleId="ActionDownloadEnde">
    <w:name w:val="Action Download Ende"/>
    <w:basedOn w:val="ActionDownloadFein"/>
    <w:rsid w:val="00E11033"/>
    <w:pPr>
      <w:pBdr>
        <w:bottom w:val="single" w:sz="4" w:space="1" w:color="auto"/>
      </w:pBdr>
    </w:pPr>
    <w:rPr>
      <w:bCs w:val="0"/>
      <w:szCs w:val="20"/>
    </w:rPr>
  </w:style>
  <w:style w:type="paragraph" w:customStyle="1" w:styleId="ActionTitel">
    <w:name w:val="Action Titel"/>
    <w:basedOn w:val="Standard"/>
    <w:link w:val="ActionTitelZchn"/>
    <w:qFormat/>
    <w:rsid w:val="00E11033"/>
    <w:pPr>
      <w:keepNext/>
      <w:keepLines/>
      <w:pBdr>
        <w:top w:val="single" w:sz="4" w:space="1" w:color="auto"/>
        <w:left w:val="single" w:sz="4" w:space="8" w:color="auto"/>
        <w:right w:val="single" w:sz="4" w:space="8" w:color="auto"/>
      </w:pBdr>
      <w:shd w:val="clear" w:color="auto" w:fill="FFC000"/>
      <w:spacing w:before="480" w:after="0"/>
      <w:ind w:left="170" w:right="170"/>
    </w:pPr>
    <w:rPr>
      <w:rFonts w:ascii="Arial" w:hAnsi="Arial"/>
      <w:b/>
      <w:bCs/>
      <w:sz w:val="24"/>
    </w:rPr>
  </w:style>
  <w:style w:type="character" w:customStyle="1" w:styleId="ActionTitelZchn">
    <w:name w:val="Action Titel Zchn"/>
    <w:link w:val="ActionTitel"/>
    <w:rsid w:val="00E11033"/>
    <w:rPr>
      <w:rFonts w:ascii="Arial" w:hAnsi="Arial"/>
      <w:b/>
      <w:bCs/>
      <w:sz w:val="24"/>
      <w:szCs w:val="22"/>
      <w:shd w:val="clear" w:color="auto" w:fill="FFC000"/>
    </w:rPr>
  </w:style>
  <w:style w:type="character" w:customStyle="1" w:styleId="KommentartextZchn">
    <w:name w:val="Kommentartext Zchn"/>
    <w:link w:val="Kommentartext"/>
    <w:semiHidden/>
    <w:rsid w:val="00E11033"/>
    <w:rPr>
      <w:sz w:val="22"/>
      <w:szCs w:val="22"/>
    </w:rPr>
  </w:style>
  <w:style w:type="character" w:customStyle="1" w:styleId="KopfzeileZchn">
    <w:name w:val="Kopfzeile Zchn"/>
    <w:link w:val="Kopfzeile"/>
    <w:rsid w:val="00F0178D"/>
    <w:rPr>
      <w:rFonts w:ascii="Arial" w:hAnsi="Arial"/>
      <w:b/>
      <w:bCs/>
      <w:color w:val="666666"/>
      <w:szCs w:val="16"/>
    </w:rPr>
  </w:style>
  <w:style w:type="paragraph" w:customStyle="1" w:styleId="Nummernaufzhlung">
    <w:name w:val="Nummernaufzählung"/>
    <w:basedOn w:val="Standard"/>
    <w:link w:val="NummernaufzhlungZchn"/>
    <w:qFormat/>
    <w:rsid w:val="00E11033"/>
    <w:pPr>
      <w:numPr>
        <w:numId w:val="34"/>
      </w:numPr>
      <w:tabs>
        <w:tab w:val="left" w:pos="397"/>
      </w:tabs>
      <w:spacing w:before="100" w:beforeAutospacing="1" w:after="100" w:afterAutospacing="1"/>
    </w:pPr>
  </w:style>
  <w:style w:type="character" w:customStyle="1" w:styleId="NummernaufzhlungZchn">
    <w:name w:val="Nummernaufzählung Zchn"/>
    <w:link w:val="Nummernaufzhlung"/>
    <w:rsid w:val="00E11033"/>
    <w:rPr>
      <w:sz w:val="22"/>
      <w:szCs w:val="22"/>
    </w:rPr>
  </w:style>
  <w:style w:type="paragraph" w:customStyle="1" w:styleId="Punktaufzhlung">
    <w:name w:val="Punktaufzählung"/>
    <w:basedOn w:val="Standard"/>
    <w:link w:val="PunktaufzhlungZchn"/>
    <w:qFormat/>
    <w:rsid w:val="00E11033"/>
    <w:pPr>
      <w:numPr>
        <w:numId w:val="35"/>
      </w:numPr>
      <w:tabs>
        <w:tab w:val="left" w:pos="397"/>
      </w:tabs>
      <w:spacing w:before="100" w:beforeAutospacing="1" w:after="100" w:afterAutospacing="1"/>
    </w:pPr>
  </w:style>
  <w:style w:type="character" w:customStyle="1" w:styleId="PunktaufzhlungZchn">
    <w:name w:val="Punktaufzählung Zchn"/>
    <w:link w:val="Punktaufzhlung"/>
    <w:rsid w:val="00E11033"/>
    <w:rPr>
      <w:sz w:val="22"/>
      <w:szCs w:val="22"/>
    </w:rPr>
  </w:style>
  <w:style w:type="table" w:styleId="Tabellenraster">
    <w:name w:val="Table Grid"/>
    <w:basedOn w:val="NormaleTabelle"/>
    <w:rsid w:val="00E11033"/>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itel">
    <w:name w:val="Tabellentitel"/>
    <w:basedOn w:val="Tabellentext"/>
    <w:qFormat/>
    <w:rsid w:val="00E64336"/>
    <w:pPr>
      <w:keepNext/>
    </w:pPr>
    <w:rPr>
      <w:b/>
      <w:szCs w:val="20"/>
    </w:rPr>
  </w:style>
  <w:style w:type="paragraph" w:styleId="Listenabsatz">
    <w:name w:val="List Paragraph"/>
    <w:basedOn w:val="Standard"/>
    <w:qFormat/>
    <w:rsid w:val="00CE1170"/>
    <w:pPr>
      <w:spacing w:line="240" w:lineRule="auto"/>
      <w:ind w:left="720"/>
      <w:contextualSpacing/>
    </w:pPr>
    <w:rPr>
      <w:rFonts w:ascii="Calibri" w:eastAsiaTheme="minorHAnsi" w:hAnsi="Calibri"/>
      <w:sz w:val="24"/>
      <w:szCs w:val="20"/>
      <w:lang w:eastAsia="en-US"/>
    </w:rPr>
  </w:style>
  <w:style w:type="table" w:customStyle="1" w:styleId="TableNormal">
    <w:name w:val="Table Normal"/>
    <w:rsid w:val="00D14C8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252;rgen%20Fleig\AppData\Roaming\Microsoft\Templates\Vorlage-business-wissen_201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B0ED4-0682-4AAD-82D3-CF4309F57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Vorlage-business-wissen_2017.dotx</Template>
  <TotalTime>0</TotalTime>
  <Pages>6</Pages>
  <Words>1077</Words>
  <Characters>6286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Satz zur Sache richtig formulieren</vt:lpstr>
    </vt:vector>
  </TitlesOfParts>
  <Company>b-wise GmbH</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Satz zur Sache richtig formulieren</dc:title>
  <dc:subject>Telefon-Akquise</dc:subject>
  <dc:creator>www.business-wissen.de</dc:creator>
  <cp:keywords/>
  <dc:description/>
  <cp:lastModifiedBy>Jürgen Fleig</cp:lastModifiedBy>
  <cp:revision>12</cp:revision>
  <cp:lastPrinted>2023-09-19T14:35:00Z</cp:lastPrinted>
  <dcterms:created xsi:type="dcterms:W3CDTF">2019-05-27T10:08:00Z</dcterms:created>
  <dcterms:modified xsi:type="dcterms:W3CDTF">2023-09-19T14:35:00Z</dcterms:modified>
</cp:coreProperties>
</file>